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E4F" w:rsidRDefault="00E80A0C">
      <w:pPr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lang w:val="en-GB"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9525</wp:posOffset>
            </wp:positionV>
            <wp:extent cx="746760" cy="815340"/>
            <wp:effectExtent l="19050" t="0" r="0" b="0"/>
            <wp:wrapThrough wrapText="bothSides">
              <wp:wrapPolygon edited="0">
                <wp:start x="-551" y="0"/>
                <wp:lineTo x="-551" y="20692"/>
                <wp:lineTo x="21490" y="20692"/>
                <wp:lineTo x="21490" y="0"/>
                <wp:lineTo x="-55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0C" w:rsidRDefault="007350C7">
      <w:pPr>
        <w:rPr>
          <w:rFonts w:ascii="Arial" w:hAnsi="Arial" w:cs="Arial"/>
          <w:sz w:val="22"/>
        </w:rPr>
      </w:pP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146050</wp:posOffset>
                </wp:positionV>
                <wp:extent cx="2611755" cy="473710"/>
                <wp:effectExtent l="8255" t="8890" r="8890" b="1270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41" w:rsidRDefault="006C1641" w:rsidP="00547488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MINISTRY OF EDUCATION</w:t>
                            </w:r>
                          </w:p>
                          <w:p w:rsidR="006C1641" w:rsidRDefault="006C1641" w:rsidP="00547488">
                            <w:pPr>
                              <w:pBdr>
                                <w:top w:val="single" w:sz="6" w:space="1" w:color="auto"/>
                              </w:pBd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b/>
                                    <w:sz w:val="20"/>
                                  </w:rPr>
                                  <w:t>P.O. Box</w:t>
                                </w:r>
                              </w:smartTag>
                              <w:r>
                                <w:rPr>
                                  <w:b/>
                                  <w:sz w:val="20"/>
                                </w:rPr>
                                <w:t xml:space="preserve"> 97</w:t>
                              </w:r>
                            </w:smartTag>
                            <w:r>
                              <w:rPr>
                                <w:b/>
                                <w:sz w:val="20"/>
                              </w:rPr>
                              <w:t xml:space="preserve">, Rarotonga, </w:t>
                            </w:r>
                            <w:smartTag w:uri="urn:schemas-microsoft-com:office:smarttags" w:element="place">
                              <w:r>
                                <w:rPr>
                                  <w:b/>
                                  <w:sz w:val="20"/>
                                </w:rPr>
                                <w:t>Cook Islands</w:t>
                              </w:r>
                            </w:smartTag>
                          </w:p>
                          <w:p w:rsidR="006C1641" w:rsidRDefault="006C1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.5pt;margin-top:11.5pt;width:205.65pt;height:3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">
                <v:textbox>
                  <w:txbxContent>
                    <w:p w:rsidR="006C1641" w:rsidRDefault="006C1641" w:rsidP="00547488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MINISTRY OF EDUCATION</w:t>
                      </w:r>
                    </w:p>
                    <w:p w:rsidR="006C1641" w:rsidRDefault="006C1641" w:rsidP="00547488">
                      <w:pPr>
                        <w:pBdr>
                          <w:top w:val="single" w:sz="6" w:space="1" w:color="auto"/>
                        </w:pBdr>
                        <w:jc w:val="right"/>
                        <w:rPr>
                          <w:b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b/>
                              <w:sz w:val="20"/>
                            </w:rPr>
                            <w:t>P.O. Box</w:t>
                          </w:r>
                        </w:smartTag>
                        <w:r>
                          <w:rPr>
                            <w:b/>
                            <w:sz w:val="20"/>
                          </w:rPr>
                          <w:t xml:space="preserve"> 97</w:t>
                        </w:r>
                      </w:smartTag>
                      <w:r>
                        <w:rPr>
                          <w:b/>
                          <w:sz w:val="20"/>
                        </w:rPr>
                        <w:t xml:space="preserve">, Rarotonga, </w:t>
                      </w:r>
                      <w:smartTag w:uri="urn:schemas-microsoft-com:office:smarttags" w:element="place">
                        <w:r>
                          <w:rPr>
                            <w:b/>
                            <w:sz w:val="20"/>
                          </w:rPr>
                          <w:t>Cook Islands</w:t>
                        </w:r>
                      </w:smartTag>
                    </w:p>
                    <w:p w:rsidR="006C1641" w:rsidRDefault="006C1641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146050</wp:posOffset>
                </wp:positionV>
                <wp:extent cx="2710180" cy="473710"/>
                <wp:effectExtent l="10795" t="8890" r="12700" b="1270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41" w:rsidRDefault="006C1641" w:rsidP="00AA1C8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Government of the Cook Islands</w:t>
                            </w:r>
                          </w:p>
                          <w:p w:rsidR="006C1641" w:rsidRDefault="006C1641" w:rsidP="00AA1C83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Phone: (682) 29 - 357 Fax: (682) 28 - 357</w:t>
                            </w:r>
                          </w:p>
                          <w:p w:rsidR="006C1641" w:rsidRDefault="006C1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64.45pt;margin-top:11.5pt;width:213.4pt;height:3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jBKwIAAFg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">
                <v:textbox>
                  <w:txbxContent>
                    <w:p w:rsidR="006C1641" w:rsidRDefault="006C1641" w:rsidP="00AA1C8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Government of the Cook Islands</w:t>
                      </w:r>
                    </w:p>
                    <w:p w:rsidR="006C1641" w:rsidRDefault="006C1641" w:rsidP="00AA1C83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Phone: (682) 29 - 357 Fax: (682) 28 - 357</w:t>
                      </w:r>
                    </w:p>
                    <w:p w:rsidR="006C1641" w:rsidRDefault="006C1641"/>
                  </w:txbxContent>
                </v:textbox>
              </v:shape>
            </w:pict>
          </mc:Fallback>
        </mc:AlternateContent>
      </w:r>
    </w:p>
    <w:p w:rsidR="00E80A0C" w:rsidRDefault="00E80A0C">
      <w:pPr>
        <w:rPr>
          <w:rFonts w:ascii="Arial" w:hAnsi="Arial" w:cs="Arial"/>
          <w:sz w:val="22"/>
        </w:rPr>
      </w:pPr>
    </w:p>
    <w:p w:rsidR="00E80A0C" w:rsidRDefault="00E80A0C">
      <w:pPr>
        <w:rPr>
          <w:rFonts w:ascii="Arial" w:hAnsi="Arial" w:cs="Arial"/>
          <w:sz w:val="22"/>
        </w:rPr>
      </w:pPr>
    </w:p>
    <w:p w:rsidR="0090737E" w:rsidRDefault="0090737E" w:rsidP="0090737E">
      <w:pPr>
        <w:jc w:val="center"/>
      </w:pPr>
    </w:p>
    <w:p w:rsidR="00AA1C83" w:rsidRDefault="00AA1C83" w:rsidP="0090737E">
      <w:pPr>
        <w:jc w:val="center"/>
      </w:pPr>
    </w:p>
    <w:p w:rsidR="0090737E" w:rsidRPr="003D0E10" w:rsidRDefault="005B3F29" w:rsidP="0090737E">
      <w:pPr>
        <w:jc w:val="center"/>
        <w:rPr>
          <w:rFonts w:asciiTheme="minorHAnsi" w:hAnsiTheme="minorHAnsi" w:cstheme="minorHAnsi"/>
          <w:b/>
          <w:szCs w:val="24"/>
        </w:rPr>
      </w:pPr>
      <w:r w:rsidRPr="003D0E10">
        <w:rPr>
          <w:rFonts w:asciiTheme="minorHAnsi" w:hAnsiTheme="minorHAnsi" w:cstheme="minorHAnsi"/>
          <w:b/>
          <w:szCs w:val="24"/>
        </w:rPr>
        <w:t>POSITION</w:t>
      </w:r>
      <w:r w:rsidR="0090737E" w:rsidRPr="003D0E10">
        <w:rPr>
          <w:rFonts w:asciiTheme="minorHAnsi" w:hAnsiTheme="minorHAnsi" w:cstheme="minorHAnsi"/>
          <w:b/>
          <w:szCs w:val="24"/>
        </w:rPr>
        <w:t xml:space="preserve"> DESCRIPTION</w:t>
      </w:r>
    </w:p>
    <w:p w:rsidR="00E22A91" w:rsidRPr="003D0E10" w:rsidRDefault="00E22A91">
      <w:pPr>
        <w:rPr>
          <w:rFonts w:asciiTheme="minorHAnsi" w:hAnsiTheme="minorHAnsi" w:cstheme="minorHAnsi"/>
          <w:szCs w:val="24"/>
        </w:rPr>
      </w:pPr>
    </w:p>
    <w:tbl>
      <w:tblPr>
        <w:tblW w:w="12741" w:type="dxa"/>
        <w:tblInd w:w="1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18"/>
        <w:gridCol w:w="6722"/>
        <w:gridCol w:w="3201"/>
      </w:tblGrid>
      <w:tr w:rsidR="00D04E4F" w:rsidRPr="003D0E10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3D0E10" w:rsidRDefault="005B3F29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>Position</w:t>
            </w:r>
            <w:r w:rsidR="00D04E4F" w:rsidRPr="003D0E10">
              <w:rPr>
                <w:rFonts w:asciiTheme="minorHAnsi" w:hAnsiTheme="minorHAnsi" w:cstheme="minorHAnsi"/>
                <w:b/>
                <w:szCs w:val="24"/>
              </w:rPr>
              <w:t xml:space="preserve"> Title: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3D0E10" w:rsidRDefault="007C7D93" w:rsidP="00BC4E56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D0E10">
              <w:rPr>
                <w:rFonts w:asciiTheme="minorHAnsi" w:hAnsiTheme="minorHAnsi" w:cstheme="minorHAnsi"/>
                <w:color w:val="0D0D0D"/>
                <w:szCs w:val="24"/>
                <w:shd w:val="clear" w:color="auto" w:fill="FFFFFF"/>
              </w:rPr>
              <w:t>Team Leader – Numeracy</w:t>
            </w:r>
          </w:p>
        </w:tc>
      </w:tr>
      <w:tr w:rsidR="00D04E4F" w:rsidRPr="003D0E10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3D0E10" w:rsidRDefault="00B81199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>Division</w:t>
            </w:r>
            <w:r w:rsidR="008D3B8D" w:rsidRPr="003D0E10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3D0E10" w:rsidRDefault="007C7D93" w:rsidP="001A7555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color w:val="0D0D0D"/>
                <w:szCs w:val="24"/>
                <w:shd w:val="clear" w:color="auto" w:fill="FFFFFF"/>
              </w:rPr>
              <w:t>Learning and Educational Excellence</w:t>
            </w:r>
          </w:p>
        </w:tc>
      </w:tr>
      <w:tr w:rsidR="00D04E4F" w:rsidRPr="003D0E10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3D0E10" w:rsidRDefault="00D04E4F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>Responsible To: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3D0E10" w:rsidRDefault="007C7D93" w:rsidP="001A7555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Manager – National Curriculum</w:t>
            </w:r>
          </w:p>
        </w:tc>
      </w:tr>
      <w:tr w:rsidR="00D04E4F" w:rsidRPr="003D0E10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3D0E10" w:rsidRDefault="00D04E4F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>Responsible For: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3D0E10" w:rsidRDefault="00B83320" w:rsidP="00B83320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 xml:space="preserve"> 1 x FTE staff - </w:t>
            </w:r>
            <w:r w:rsidR="007C7D93" w:rsidRPr="003D0E10">
              <w:rPr>
                <w:rFonts w:asciiTheme="minorHAnsi" w:hAnsiTheme="minorHAnsi" w:cstheme="minorHAnsi"/>
                <w:szCs w:val="24"/>
              </w:rPr>
              <w:t>Numeracy Facilitator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3D0E10" w:rsidRDefault="00D04E4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4E4F" w:rsidRPr="003D0E10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3D0E10" w:rsidRDefault="00D04E4F" w:rsidP="001A7555">
            <w:pPr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>Job Purpose: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C3" w:rsidRPr="003D0E10" w:rsidRDefault="007C7D93" w:rsidP="008C340A">
            <w:pPr>
              <w:pStyle w:val="NoSpacing"/>
              <w:jc w:val="both"/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To lead the national strategy for improving numeracy across all schooling levels, ensuring structured, evidence-based teaching practices, aligned assessment tools, and targeted professional learning. The role supports teachers and schools to raise student achievement in numeracy and ensure equitable access to high-quality numeracy education across the Cook Islands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3D0E10" w:rsidRDefault="00D04E4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657FC" w:rsidRPr="003D0E10" w:rsidTr="00D657FC">
        <w:trPr>
          <w:trHeight w:val="56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C" w:rsidRPr="003D0E10" w:rsidRDefault="00032FC7" w:rsidP="003B35A8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>Job classification: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C" w:rsidRPr="003D0E10" w:rsidRDefault="00D657FC" w:rsidP="00D657FC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657FC" w:rsidRPr="003D0E10" w:rsidRDefault="00D657FC" w:rsidP="00D657F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4E4F" w:rsidRPr="003D0E10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3D0E10" w:rsidRDefault="00D04E4F" w:rsidP="001A7555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>Date: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3D0E10" w:rsidRDefault="00B83320" w:rsidP="001A7555">
            <w:pPr>
              <w:spacing w:beforeLines="60" w:before="144" w:afterLines="60" w:after="144"/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08 May</w:t>
            </w:r>
            <w:r w:rsidR="007C7D93" w:rsidRPr="003D0E10">
              <w:rPr>
                <w:rFonts w:asciiTheme="minorHAnsi" w:hAnsiTheme="minorHAnsi" w:cstheme="minorHAnsi"/>
                <w:szCs w:val="24"/>
              </w:rPr>
              <w:t xml:space="preserve"> 2025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3D0E10" w:rsidRDefault="00D04E4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D04E4F" w:rsidRPr="003D0E10" w:rsidRDefault="00D04E4F">
      <w:pPr>
        <w:rPr>
          <w:rFonts w:asciiTheme="minorHAnsi" w:hAnsiTheme="minorHAnsi" w:cstheme="minorHAnsi"/>
          <w:szCs w:val="24"/>
        </w:rPr>
      </w:pPr>
      <w:r w:rsidRPr="003D0E10">
        <w:rPr>
          <w:rFonts w:asciiTheme="minorHAnsi" w:hAnsiTheme="minorHAnsi" w:cstheme="minorHAnsi"/>
          <w:szCs w:val="24"/>
        </w:rPr>
        <w:tab/>
      </w:r>
    </w:p>
    <w:p w:rsidR="003A5153" w:rsidRPr="003D0E10" w:rsidRDefault="003A5153">
      <w:pPr>
        <w:rPr>
          <w:rFonts w:asciiTheme="minorHAnsi" w:hAnsiTheme="minorHAnsi" w:cstheme="minorHAnsi"/>
          <w:b/>
          <w:color w:val="FFFFFF" w:themeColor="background1"/>
          <w:szCs w:val="24"/>
        </w:rPr>
      </w:pPr>
      <w:r w:rsidRPr="003D0E10">
        <w:rPr>
          <w:rFonts w:asciiTheme="minorHAnsi" w:hAnsiTheme="minorHAnsi" w:cstheme="minorHAnsi"/>
          <w:b/>
          <w:color w:val="FFFFFF" w:themeColor="background1"/>
          <w:szCs w:val="24"/>
          <w:highlight w:val="darkBlue"/>
        </w:rPr>
        <w:t>MINISTRY VISION:</w:t>
      </w:r>
    </w:p>
    <w:p w:rsidR="003A5153" w:rsidRPr="003D0E10" w:rsidRDefault="003A5153">
      <w:pPr>
        <w:rPr>
          <w:rFonts w:asciiTheme="minorHAnsi" w:hAnsiTheme="minorHAnsi" w:cstheme="minorHAnsi"/>
          <w:szCs w:val="24"/>
        </w:rPr>
      </w:pPr>
    </w:p>
    <w:p w:rsidR="00B83320" w:rsidRPr="003D0E10" w:rsidRDefault="00B83320" w:rsidP="00B83320">
      <w:pPr>
        <w:rPr>
          <w:rFonts w:asciiTheme="minorHAnsi" w:hAnsiTheme="minorHAnsi" w:cstheme="minorHAnsi"/>
          <w:szCs w:val="24"/>
        </w:rPr>
      </w:pPr>
      <w:proofErr w:type="spellStart"/>
      <w:r w:rsidRPr="003D0E10">
        <w:rPr>
          <w:rFonts w:asciiTheme="minorHAnsi" w:hAnsiTheme="minorHAnsi" w:cstheme="minorHAnsi"/>
          <w:szCs w:val="24"/>
        </w:rPr>
        <w:t>Akamatutuanga</w:t>
      </w:r>
      <w:proofErr w:type="spellEnd"/>
      <w:r w:rsidRPr="003D0E10">
        <w:rPr>
          <w:rFonts w:asciiTheme="minorHAnsi" w:hAnsiTheme="minorHAnsi" w:cstheme="minorHAnsi"/>
          <w:szCs w:val="24"/>
        </w:rPr>
        <w:t xml:space="preserve"> i te au </w:t>
      </w:r>
      <w:proofErr w:type="spellStart"/>
      <w:r w:rsidRPr="003D0E10">
        <w:rPr>
          <w:rFonts w:asciiTheme="minorHAnsi" w:hAnsiTheme="minorHAnsi" w:cstheme="minorHAnsi"/>
          <w:szCs w:val="24"/>
        </w:rPr>
        <w:t>karape</w:t>
      </w:r>
      <w:proofErr w:type="spellEnd"/>
      <w:r w:rsidRPr="003D0E10">
        <w:rPr>
          <w:rFonts w:asciiTheme="minorHAnsi" w:hAnsiTheme="minorHAnsi" w:cstheme="minorHAnsi"/>
          <w:szCs w:val="24"/>
        </w:rPr>
        <w:t xml:space="preserve">, kite, te </w:t>
      </w:r>
      <w:proofErr w:type="spellStart"/>
      <w:r w:rsidRPr="003D0E10">
        <w:rPr>
          <w:rFonts w:asciiTheme="minorHAnsi" w:hAnsiTheme="minorHAnsi" w:cstheme="minorHAnsi"/>
          <w:szCs w:val="24"/>
        </w:rPr>
        <w:t>tu</w:t>
      </w:r>
      <w:proofErr w:type="spellEnd"/>
      <w:r w:rsidRPr="003D0E1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D0E10">
        <w:rPr>
          <w:rFonts w:asciiTheme="minorHAnsi" w:hAnsiTheme="minorHAnsi" w:cstheme="minorHAnsi"/>
          <w:szCs w:val="24"/>
        </w:rPr>
        <w:t>tangata</w:t>
      </w:r>
      <w:proofErr w:type="spellEnd"/>
      <w:r w:rsidRPr="003D0E10">
        <w:rPr>
          <w:rFonts w:asciiTheme="minorHAnsi" w:hAnsiTheme="minorHAnsi" w:cstheme="minorHAnsi"/>
          <w:szCs w:val="24"/>
        </w:rPr>
        <w:t xml:space="preserve"> e te </w:t>
      </w:r>
      <w:proofErr w:type="spellStart"/>
      <w:r w:rsidRPr="003D0E10">
        <w:rPr>
          <w:rFonts w:asciiTheme="minorHAnsi" w:hAnsiTheme="minorHAnsi" w:cstheme="minorHAnsi"/>
          <w:szCs w:val="24"/>
        </w:rPr>
        <w:t>irinakianga</w:t>
      </w:r>
      <w:proofErr w:type="spellEnd"/>
      <w:r w:rsidRPr="003D0E10">
        <w:rPr>
          <w:rFonts w:asciiTheme="minorHAnsi" w:hAnsiTheme="minorHAnsi" w:cstheme="minorHAnsi"/>
          <w:szCs w:val="24"/>
        </w:rPr>
        <w:t xml:space="preserve"> o te </w:t>
      </w:r>
      <w:proofErr w:type="spellStart"/>
      <w:r w:rsidRPr="003D0E10">
        <w:rPr>
          <w:rFonts w:asciiTheme="minorHAnsi" w:hAnsiTheme="minorHAnsi" w:cstheme="minorHAnsi"/>
          <w:szCs w:val="24"/>
        </w:rPr>
        <w:t>iti</w:t>
      </w:r>
      <w:proofErr w:type="spellEnd"/>
      <w:r w:rsidRPr="003D0E1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D0E10">
        <w:rPr>
          <w:rFonts w:asciiTheme="minorHAnsi" w:hAnsiTheme="minorHAnsi" w:cstheme="minorHAnsi"/>
          <w:szCs w:val="24"/>
        </w:rPr>
        <w:t>tangata</w:t>
      </w:r>
      <w:proofErr w:type="spellEnd"/>
      <w:r w:rsidRPr="003D0E10">
        <w:rPr>
          <w:rFonts w:asciiTheme="minorHAnsi" w:hAnsiTheme="minorHAnsi" w:cstheme="minorHAnsi"/>
          <w:szCs w:val="24"/>
        </w:rPr>
        <w:t xml:space="preserve"> Kuki </w:t>
      </w:r>
      <w:proofErr w:type="spellStart"/>
      <w:r w:rsidRPr="003D0E10">
        <w:rPr>
          <w:rFonts w:asciiTheme="minorHAnsi" w:hAnsiTheme="minorHAnsi" w:cstheme="minorHAnsi"/>
          <w:szCs w:val="24"/>
        </w:rPr>
        <w:t>Airani</w:t>
      </w:r>
      <w:proofErr w:type="spellEnd"/>
      <w:r w:rsidRPr="003D0E1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D0E10">
        <w:rPr>
          <w:rFonts w:asciiTheme="minorHAnsi" w:hAnsiTheme="minorHAnsi" w:cstheme="minorHAnsi"/>
          <w:szCs w:val="24"/>
        </w:rPr>
        <w:t>kia</w:t>
      </w:r>
      <w:proofErr w:type="spellEnd"/>
      <w:r w:rsidRPr="003D0E1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D0E10">
        <w:rPr>
          <w:rFonts w:asciiTheme="minorHAnsi" w:hAnsiTheme="minorHAnsi" w:cstheme="minorHAnsi"/>
          <w:szCs w:val="24"/>
        </w:rPr>
        <w:t>rauka</w:t>
      </w:r>
      <w:proofErr w:type="spellEnd"/>
      <w:r w:rsidRPr="003D0E1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D0E10">
        <w:rPr>
          <w:rFonts w:asciiTheme="minorHAnsi" w:hAnsiTheme="minorHAnsi" w:cstheme="minorHAnsi"/>
          <w:szCs w:val="24"/>
        </w:rPr>
        <w:t>ia</w:t>
      </w:r>
      <w:proofErr w:type="spellEnd"/>
      <w:r w:rsidRPr="003D0E1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D0E10">
        <w:rPr>
          <w:rFonts w:asciiTheme="minorHAnsi" w:hAnsiTheme="minorHAnsi" w:cstheme="minorHAnsi"/>
          <w:szCs w:val="24"/>
        </w:rPr>
        <w:t>ratou</w:t>
      </w:r>
      <w:proofErr w:type="spellEnd"/>
      <w:r w:rsidRPr="003D0E10">
        <w:rPr>
          <w:rFonts w:asciiTheme="minorHAnsi" w:hAnsiTheme="minorHAnsi" w:cstheme="minorHAnsi"/>
          <w:szCs w:val="24"/>
        </w:rPr>
        <w:t xml:space="preserve"> i </w:t>
      </w:r>
      <w:proofErr w:type="spellStart"/>
      <w:r w:rsidRPr="003D0E10">
        <w:rPr>
          <w:rFonts w:asciiTheme="minorHAnsi" w:hAnsiTheme="minorHAnsi" w:cstheme="minorHAnsi"/>
          <w:szCs w:val="24"/>
        </w:rPr>
        <w:t>taangaanga</w:t>
      </w:r>
      <w:proofErr w:type="spellEnd"/>
      <w:r w:rsidRPr="003D0E10">
        <w:rPr>
          <w:rFonts w:asciiTheme="minorHAnsi" w:hAnsiTheme="minorHAnsi" w:cstheme="minorHAnsi"/>
          <w:szCs w:val="24"/>
        </w:rPr>
        <w:t xml:space="preserve"> i ta </w:t>
      </w:r>
      <w:proofErr w:type="spellStart"/>
      <w:r w:rsidRPr="003D0E10">
        <w:rPr>
          <w:rFonts w:asciiTheme="minorHAnsi" w:hAnsiTheme="minorHAnsi" w:cstheme="minorHAnsi"/>
          <w:szCs w:val="24"/>
        </w:rPr>
        <w:t>ratou</w:t>
      </w:r>
      <w:proofErr w:type="spellEnd"/>
      <w:r w:rsidRPr="003D0E10">
        <w:rPr>
          <w:rFonts w:asciiTheme="minorHAnsi" w:hAnsiTheme="minorHAnsi" w:cstheme="minorHAnsi"/>
          <w:szCs w:val="24"/>
        </w:rPr>
        <w:t xml:space="preserve"> au </w:t>
      </w:r>
      <w:proofErr w:type="spellStart"/>
      <w:r w:rsidRPr="003D0E10">
        <w:rPr>
          <w:rFonts w:asciiTheme="minorHAnsi" w:hAnsiTheme="minorHAnsi" w:cstheme="minorHAnsi"/>
          <w:szCs w:val="24"/>
        </w:rPr>
        <w:t>tareni</w:t>
      </w:r>
      <w:proofErr w:type="spellEnd"/>
      <w:r w:rsidRPr="003D0E10">
        <w:rPr>
          <w:rFonts w:asciiTheme="minorHAnsi" w:hAnsiTheme="minorHAnsi" w:cstheme="minorHAnsi"/>
          <w:szCs w:val="24"/>
        </w:rPr>
        <w:t xml:space="preserve"> ki roto i to </w:t>
      </w:r>
      <w:proofErr w:type="spellStart"/>
      <w:r w:rsidRPr="003D0E10">
        <w:rPr>
          <w:rFonts w:asciiTheme="minorHAnsi" w:hAnsiTheme="minorHAnsi" w:cstheme="minorHAnsi"/>
          <w:szCs w:val="24"/>
        </w:rPr>
        <w:t>ratou</w:t>
      </w:r>
      <w:proofErr w:type="spellEnd"/>
      <w:r w:rsidRPr="003D0E1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D0E10">
        <w:rPr>
          <w:rFonts w:asciiTheme="minorHAnsi" w:hAnsiTheme="minorHAnsi" w:cstheme="minorHAnsi"/>
          <w:szCs w:val="24"/>
        </w:rPr>
        <w:t>oraanga</w:t>
      </w:r>
      <w:proofErr w:type="spellEnd"/>
      <w:r w:rsidRPr="003D0E10">
        <w:rPr>
          <w:rFonts w:asciiTheme="minorHAnsi" w:hAnsiTheme="minorHAnsi" w:cstheme="minorHAnsi"/>
          <w:szCs w:val="24"/>
        </w:rPr>
        <w:t>.</w:t>
      </w:r>
    </w:p>
    <w:p w:rsidR="008C340A" w:rsidRPr="003D0E10" w:rsidRDefault="008C340A" w:rsidP="008C340A">
      <w:pPr>
        <w:rPr>
          <w:rFonts w:asciiTheme="minorHAnsi" w:hAnsiTheme="minorHAnsi" w:cstheme="minorHAnsi"/>
          <w:szCs w:val="24"/>
        </w:rPr>
      </w:pPr>
    </w:p>
    <w:p w:rsidR="00997F98" w:rsidRPr="003D0E10" w:rsidRDefault="008C340A" w:rsidP="008C340A">
      <w:pPr>
        <w:rPr>
          <w:rFonts w:asciiTheme="minorHAnsi" w:hAnsiTheme="minorHAnsi" w:cstheme="minorHAnsi"/>
          <w:szCs w:val="24"/>
        </w:rPr>
      </w:pPr>
      <w:r w:rsidRPr="003D0E10">
        <w:rPr>
          <w:rFonts w:asciiTheme="minorHAnsi" w:hAnsiTheme="minorHAnsi" w:cstheme="minorHAnsi"/>
          <w:szCs w:val="24"/>
        </w:rPr>
        <w:t>Building the skills, knowledge, attitudes, and values of Cook Islanders to put their capabilities to best use in all areas of their lives.</w:t>
      </w:r>
    </w:p>
    <w:p w:rsidR="008C340A" w:rsidRPr="003D0E10" w:rsidRDefault="008C340A" w:rsidP="008C340A">
      <w:pPr>
        <w:rPr>
          <w:rFonts w:asciiTheme="minorHAnsi" w:hAnsiTheme="minorHAnsi" w:cstheme="minorHAnsi"/>
          <w:b/>
          <w:color w:val="FFFFFF"/>
          <w:szCs w:val="24"/>
          <w:highlight w:val="darkBlue"/>
          <w:bdr w:val="single" w:sz="4" w:space="0" w:color="auto"/>
        </w:rPr>
      </w:pPr>
    </w:p>
    <w:p w:rsidR="00997F98" w:rsidRPr="003D0E10" w:rsidRDefault="00997F98" w:rsidP="00997F98">
      <w:pPr>
        <w:rPr>
          <w:rFonts w:asciiTheme="minorHAnsi" w:hAnsiTheme="minorHAnsi" w:cstheme="minorHAnsi"/>
          <w:b/>
          <w:color w:val="FFFFFF"/>
          <w:szCs w:val="24"/>
        </w:rPr>
      </w:pPr>
      <w:r w:rsidRPr="003D0E10">
        <w:rPr>
          <w:rFonts w:asciiTheme="minorHAnsi" w:hAnsiTheme="minorHAnsi" w:cstheme="minorHAnsi"/>
          <w:b/>
          <w:color w:val="FFFFFF"/>
          <w:szCs w:val="24"/>
          <w:highlight w:val="darkBlue"/>
          <w:bdr w:val="single" w:sz="4" w:space="0" w:color="auto"/>
        </w:rPr>
        <w:t>ORGANISATION CHART:</w:t>
      </w:r>
      <w:r w:rsidR="00B72E00" w:rsidRPr="003D0E10">
        <w:rPr>
          <w:rFonts w:asciiTheme="minorHAnsi" w:hAnsiTheme="minorHAnsi" w:cstheme="minorHAnsi"/>
          <w:noProof/>
          <w:szCs w:val="24"/>
          <w:lang w:val="en-NZ" w:eastAsia="en-NZ"/>
        </w:rPr>
        <w:t xml:space="preserve"> </w:t>
      </w:r>
    </w:p>
    <w:p w:rsidR="00D657FC" w:rsidRPr="003D0E10" w:rsidRDefault="00D657FC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D657FC" w:rsidRPr="003D0E10" w:rsidRDefault="00B83320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  <w:r w:rsidRPr="003D0E10">
        <w:rPr>
          <w:rFonts w:asciiTheme="minorHAnsi" w:hAnsiTheme="minorHAnsi" w:cstheme="minorHAnsi"/>
          <w:b/>
          <w:noProof/>
          <w:color w:val="FFFFFF"/>
          <w:szCs w:val="24"/>
          <w:bdr w:val="single" w:sz="4" w:space="0" w:color="auto"/>
          <w:lang w:val="en-GB" w:eastAsia="en-GB"/>
        </w:rPr>
        <w:lastRenderedPageBreak/>
        <w:drawing>
          <wp:inline distT="0" distB="0" distL="0" distR="0" wp14:anchorId="41D6C9C1" wp14:editId="4C43690A">
            <wp:extent cx="5760085" cy="30835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40A" w:rsidRPr="003D0E10" w:rsidRDefault="008C340A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8C340A" w:rsidRPr="003D0E10" w:rsidRDefault="008C340A" w:rsidP="00D657FC">
      <w:pPr>
        <w:rPr>
          <w:rFonts w:asciiTheme="minorHAnsi" w:hAnsiTheme="minorHAnsi" w:cstheme="minorHAnsi"/>
          <w:b/>
          <w:color w:val="FFFFFF"/>
          <w:szCs w:val="24"/>
          <w:bdr w:val="single" w:sz="4" w:space="0" w:color="auto"/>
        </w:rPr>
      </w:pPr>
    </w:p>
    <w:p w:rsidR="00E91E45" w:rsidRPr="003D0E10" w:rsidRDefault="00D657FC" w:rsidP="00E91E45">
      <w:pPr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</w:pPr>
      <w:r w:rsidRPr="003D0E10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KEY RESULTS AREA</w:t>
      </w:r>
      <w:r w:rsidR="00E91E45" w:rsidRPr="003D0E10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:</w:t>
      </w:r>
    </w:p>
    <w:p w:rsidR="003A5153" w:rsidRPr="003D0E10" w:rsidRDefault="003A5153" w:rsidP="00E91E45">
      <w:pPr>
        <w:pStyle w:val="BodyText3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8727DC" w:rsidRPr="003D0E10" w:rsidTr="000342F3">
        <w:tc>
          <w:tcPr>
            <w:tcW w:w="4390" w:type="dxa"/>
          </w:tcPr>
          <w:p w:rsidR="008727DC" w:rsidRPr="003D0E10" w:rsidRDefault="008727DC" w:rsidP="00E91E45">
            <w:pPr>
              <w:pStyle w:val="BodyText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K.R.A</w:t>
            </w:r>
          </w:p>
        </w:tc>
        <w:tc>
          <w:tcPr>
            <w:tcW w:w="4961" w:type="dxa"/>
          </w:tcPr>
          <w:p w:rsidR="008727DC" w:rsidRPr="003D0E10" w:rsidRDefault="00082EAC" w:rsidP="00E91E45">
            <w:pPr>
              <w:pStyle w:val="BodyText3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Key Performance Indicators</w:t>
            </w:r>
          </w:p>
        </w:tc>
      </w:tr>
      <w:tr w:rsidR="008727DC" w:rsidRPr="003D0E10" w:rsidTr="000342F3">
        <w:tc>
          <w:tcPr>
            <w:tcW w:w="4390" w:type="dxa"/>
          </w:tcPr>
          <w:p w:rsidR="00E02CFD" w:rsidRPr="003D0E10" w:rsidRDefault="007C4809" w:rsidP="006336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KRA 1:</w:t>
            </w:r>
            <w:r w:rsidR="007C7D93" w:rsidRPr="003D0E10">
              <w:rPr>
                <w:rFonts w:asciiTheme="minorHAnsi" w:hAnsiTheme="minorHAnsi" w:cstheme="minorHAnsi"/>
                <w:b/>
                <w:bCs/>
                <w:szCs w:val="24"/>
              </w:rPr>
              <w:t xml:space="preserve"> Strengthen National Numeracy Achievement</w:t>
            </w:r>
            <w:r w:rsidR="007C7D93" w:rsidRPr="003D0E10">
              <w:rPr>
                <w:rFonts w:asciiTheme="minorHAnsi" w:hAnsiTheme="minorHAnsi" w:cstheme="minorHAnsi"/>
                <w:szCs w:val="24"/>
              </w:rPr>
              <w:br/>
              <w:t>Lead the development and implementation of a national strategy to raise numeracy achievement across all levels of schooling.</w:t>
            </w:r>
          </w:p>
        </w:tc>
        <w:tc>
          <w:tcPr>
            <w:tcW w:w="4961" w:type="dxa"/>
          </w:tcPr>
          <w:p w:rsidR="00B83320" w:rsidRPr="003D0E10" w:rsidRDefault="007C7D93" w:rsidP="00B83320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Structured and consistent numeracy teaching approaches adopted nationally;</w:t>
            </w:r>
          </w:p>
          <w:p w:rsidR="00B83320" w:rsidRPr="003D0E10" w:rsidRDefault="007C7D93" w:rsidP="00B83320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 xml:space="preserve"> measurable improvement in national assessment results; </w:t>
            </w:r>
          </w:p>
          <w:p w:rsidR="00E108A9" w:rsidRPr="003D0E10" w:rsidRDefault="007C7D93" w:rsidP="00B83320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enhanced numeracy outcomes in e-</w:t>
            </w:r>
            <w:proofErr w:type="spellStart"/>
            <w:r w:rsidRPr="003D0E10">
              <w:rPr>
                <w:rFonts w:asciiTheme="minorHAnsi" w:hAnsiTheme="minorHAnsi" w:cstheme="minorHAnsi"/>
                <w:szCs w:val="24"/>
              </w:rPr>
              <w:t>Astle</w:t>
            </w:r>
            <w:proofErr w:type="spellEnd"/>
            <w:r w:rsidRPr="003D0E10">
              <w:rPr>
                <w:rFonts w:asciiTheme="minorHAnsi" w:hAnsiTheme="minorHAnsi" w:cstheme="minorHAnsi"/>
                <w:szCs w:val="24"/>
              </w:rPr>
              <w:t xml:space="preserve"> and other tools.</w:t>
            </w:r>
          </w:p>
        </w:tc>
      </w:tr>
      <w:tr w:rsidR="00C707AE" w:rsidRPr="003D0E10" w:rsidTr="008C340A">
        <w:trPr>
          <w:trHeight w:val="177"/>
        </w:trPr>
        <w:tc>
          <w:tcPr>
            <w:tcW w:w="4390" w:type="dxa"/>
          </w:tcPr>
          <w:p w:rsidR="00876816" w:rsidRPr="003D0E10" w:rsidRDefault="007C4809" w:rsidP="007C7D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KRA 2: </w:t>
            </w:r>
            <w:r w:rsidR="007C7D93" w:rsidRPr="003D0E10">
              <w:rPr>
                <w:rFonts w:asciiTheme="minorHAnsi" w:hAnsiTheme="minorHAnsi" w:cstheme="minorHAnsi"/>
                <w:b/>
                <w:bCs/>
                <w:szCs w:val="24"/>
                <w:lang w:eastAsia="en-NZ"/>
              </w:rPr>
              <w:t>Build Teacher Capability in Numeracy</w:t>
            </w:r>
            <w:r w:rsidR="007C7D93" w:rsidRPr="003D0E10">
              <w:rPr>
                <w:rFonts w:asciiTheme="minorHAnsi" w:hAnsiTheme="minorHAnsi" w:cstheme="minorHAnsi"/>
                <w:szCs w:val="24"/>
                <w:lang w:eastAsia="en-NZ"/>
              </w:rPr>
              <w:br/>
              <w:t>Support teachers through sustained, high-quality professional learning and development to improve numeracy pedagogy and instructional practice.</w:t>
            </w:r>
          </w:p>
        </w:tc>
        <w:tc>
          <w:tcPr>
            <w:tcW w:w="4961" w:type="dxa"/>
          </w:tcPr>
          <w:p w:rsidR="00B83320" w:rsidRPr="003D0E10" w:rsidRDefault="007C7D93" w:rsidP="00B83320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Professional learning programmes delivered</w:t>
            </w:r>
            <w:r w:rsidR="005F2698" w:rsidRPr="003D0E10">
              <w:rPr>
                <w:rFonts w:asciiTheme="minorHAnsi" w:hAnsiTheme="minorHAnsi" w:cstheme="minorHAnsi"/>
                <w:szCs w:val="24"/>
              </w:rPr>
              <w:t xml:space="preserve"> through TDC</w:t>
            </w:r>
            <w:r w:rsidRPr="003D0E10">
              <w:rPr>
                <w:rFonts w:asciiTheme="minorHAnsi" w:hAnsiTheme="minorHAnsi" w:cstheme="minorHAnsi"/>
                <w:szCs w:val="24"/>
              </w:rPr>
              <w:t>;</w:t>
            </w:r>
          </w:p>
          <w:p w:rsidR="00B83320" w:rsidRPr="003D0E10" w:rsidRDefault="007C7D93" w:rsidP="00B83320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 xml:space="preserve"> positive teacher feedback; </w:t>
            </w:r>
          </w:p>
          <w:p w:rsidR="00E02CFD" w:rsidRPr="003D0E10" w:rsidRDefault="007C7D93" w:rsidP="00B83320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observed improvements in classroom practice and student learning.</w:t>
            </w:r>
          </w:p>
        </w:tc>
      </w:tr>
      <w:tr w:rsidR="00C648BB" w:rsidRPr="003D0E10" w:rsidTr="000342F3">
        <w:tc>
          <w:tcPr>
            <w:tcW w:w="4390" w:type="dxa"/>
          </w:tcPr>
          <w:p w:rsidR="00B50EE7" w:rsidRPr="003D0E10" w:rsidRDefault="007C4809" w:rsidP="007C7D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KRA 3:</w:t>
            </w:r>
            <w:r w:rsidR="007C7D93" w:rsidRPr="003D0E10">
              <w:rPr>
                <w:rFonts w:asciiTheme="minorHAnsi" w:hAnsiTheme="minorHAnsi" w:cstheme="minorHAnsi"/>
                <w:b/>
                <w:bCs/>
                <w:szCs w:val="24"/>
                <w:lang w:eastAsia="en-NZ"/>
              </w:rPr>
              <w:t>Ensure Alignment of Resources and Assessment Tools</w:t>
            </w:r>
            <w:r w:rsidR="007C7D93" w:rsidRPr="003D0E10">
              <w:rPr>
                <w:rFonts w:asciiTheme="minorHAnsi" w:hAnsiTheme="minorHAnsi" w:cstheme="minorHAnsi"/>
                <w:szCs w:val="24"/>
                <w:lang w:eastAsia="en-NZ"/>
              </w:rPr>
              <w:br/>
              <w:t>Curate, develop, and implement numeracy resources and assessment systems aligned with curriculum levels and learner progressions.</w:t>
            </w:r>
          </w:p>
        </w:tc>
        <w:tc>
          <w:tcPr>
            <w:tcW w:w="4961" w:type="dxa"/>
          </w:tcPr>
          <w:p w:rsidR="00B83320" w:rsidRPr="003D0E10" w:rsidRDefault="007C7D93" w:rsidP="00B83320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Resources used effectively by schools;</w:t>
            </w:r>
          </w:p>
          <w:p w:rsidR="00B83320" w:rsidRPr="003D0E10" w:rsidRDefault="007C7D93" w:rsidP="00B83320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 xml:space="preserve">consistent application of tools such as </w:t>
            </w:r>
          </w:p>
          <w:p w:rsidR="00B83320" w:rsidRPr="003D0E10" w:rsidRDefault="007C7D93" w:rsidP="00B83320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e-</w:t>
            </w:r>
            <w:proofErr w:type="spellStart"/>
            <w:r w:rsidRPr="003D0E10">
              <w:rPr>
                <w:rFonts w:asciiTheme="minorHAnsi" w:hAnsiTheme="minorHAnsi" w:cstheme="minorHAnsi"/>
                <w:szCs w:val="24"/>
              </w:rPr>
              <w:t>Ast</w:t>
            </w:r>
            <w:r w:rsidR="00B83320" w:rsidRPr="003D0E10">
              <w:rPr>
                <w:rFonts w:asciiTheme="minorHAnsi" w:hAnsiTheme="minorHAnsi" w:cstheme="minorHAnsi"/>
                <w:szCs w:val="24"/>
              </w:rPr>
              <w:t>t</w:t>
            </w:r>
            <w:r w:rsidRPr="003D0E10">
              <w:rPr>
                <w:rFonts w:asciiTheme="minorHAnsi" w:hAnsiTheme="minorHAnsi" w:cstheme="minorHAnsi"/>
                <w:szCs w:val="24"/>
              </w:rPr>
              <w:t>le</w:t>
            </w:r>
            <w:proofErr w:type="spellEnd"/>
            <w:r w:rsidRPr="003D0E10">
              <w:rPr>
                <w:rFonts w:asciiTheme="minorHAnsi" w:hAnsiTheme="minorHAnsi" w:cstheme="minorHAnsi"/>
                <w:szCs w:val="24"/>
              </w:rPr>
              <w:t xml:space="preserve">; </w:t>
            </w:r>
          </w:p>
          <w:p w:rsidR="002B3F9C" w:rsidRPr="003D0E10" w:rsidRDefault="007C7D93" w:rsidP="00B83320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regular review and refinement of materials</w:t>
            </w:r>
            <w:r w:rsidR="00B83320" w:rsidRPr="003D0E10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8727DC" w:rsidRPr="003D0E10" w:rsidTr="000342F3">
        <w:tc>
          <w:tcPr>
            <w:tcW w:w="4390" w:type="dxa"/>
          </w:tcPr>
          <w:p w:rsidR="00611DE2" w:rsidRPr="003D0E10" w:rsidRDefault="007C4809" w:rsidP="008C34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KRA 4:</w:t>
            </w:r>
            <w:r w:rsidR="007C7D93" w:rsidRPr="003D0E10">
              <w:rPr>
                <w:rFonts w:asciiTheme="minorHAnsi" w:hAnsiTheme="minorHAnsi" w:cstheme="minorHAnsi"/>
                <w:b/>
                <w:bCs/>
                <w:szCs w:val="24"/>
                <w:lang w:eastAsia="en-NZ"/>
              </w:rPr>
              <w:t>Drive Data-Informed Planning and Interventions</w:t>
            </w:r>
            <w:r w:rsidR="007C7D93" w:rsidRPr="003D0E10">
              <w:rPr>
                <w:rFonts w:asciiTheme="minorHAnsi" w:hAnsiTheme="minorHAnsi" w:cstheme="minorHAnsi"/>
                <w:szCs w:val="24"/>
                <w:lang w:eastAsia="en-NZ"/>
              </w:rPr>
              <w:br/>
              <w:t>Use student and school-level data to inform teaching, target interventions, and support individualised learning pathways.</w:t>
            </w:r>
          </w:p>
        </w:tc>
        <w:tc>
          <w:tcPr>
            <w:tcW w:w="4961" w:type="dxa"/>
          </w:tcPr>
          <w:p w:rsidR="00B83320" w:rsidRPr="003D0E10" w:rsidRDefault="007C7D93" w:rsidP="00B83320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Analysis of data informs school planning;</w:t>
            </w:r>
          </w:p>
          <w:p w:rsidR="00B83320" w:rsidRPr="003D0E10" w:rsidRDefault="007C7D93" w:rsidP="00B83320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 xml:space="preserve">student learning plans reflect numeracy needs; </w:t>
            </w:r>
          </w:p>
          <w:p w:rsidR="00DD6A0C" w:rsidRPr="003D0E10" w:rsidRDefault="007C7D93" w:rsidP="00B83320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clear progress demonstrated in learner achievement</w:t>
            </w:r>
            <w:r w:rsidR="00B83320" w:rsidRPr="003D0E10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7C7D93" w:rsidRPr="003D0E10" w:rsidTr="000342F3">
        <w:tc>
          <w:tcPr>
            <w:tcW w:w="4390" w:type="dxa"/>
          </w:tcPr>
          <w:p w:rsidR="007C7D93" w:rsidRPr="003D0E10" w:rsidRDefault="007C4809" w:rsidP="008C34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  <w:lang w:eastAsia="en-NZ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KRA 5:</w:t>
            </w:r>
            <w:r w:rsidR="007C7D93" w:rsidRPr="003D0E10">
              <w:rPr>
                <w:rFonts w:asciiTheme="minorHAnsi" w:hAnsiTheme="minorHAnsi" w:cstheme="minorHAnsi"/>
                <w:b/>
                <w:bCs/>
                <w:szCs w:val="24"/>
                <w:lang w:eastAsia="en-NZ"/>
              </w:rPr>
              <w:t xml:space="preserve"> Foster Collaboration and Strategic Support</w:t>
            </w:r>
            <w:r w:rsidR="007C7D93" w:rsidRPr="003D0E10">
              <w:rPr>
                <w:rFonts w:asciiTheme="minorHAnsi" w:hAnsiTheme="minorHAnsi" w:cstheme="minorHAnsi"/>
                <w:b/>
                <w:bCs/>
                <w:szCs w:val="24"/>
                <w:lang w:eastAsia="en-NZ"/>
              </w:rPr>
              <w:br/>
            </w:r>
            <w:r w:rsidR="007C7D93" w:rsidRPr="003D0E10">
              <w:rPr>
                <w:rFonts w:asciiTheme="minorHAnsi" w:hAnsiTheme="minorHAnsi" w:cstheme="minorHAnsi"/>
                <w:bCs/>
                <w:szCs w:val="24"/>
                <w:lang w:eastAsia="en-NZ"/>
              </w:rPr>
              <w:t xml:space="preserve">Coordinate across teams and stakeholders </w:t>
            </w:r>
            <w:r w:rsidR="007C7D93" w:rsidRPr="003D0E10">
              <w:rPr>
                <w:rFonts w:asciiTheme="minorHAnsi" w:hAnsiTheme="minorHAnsi" w:cstheme="minorHAnsi"/>
                <w:bCs/>
                <w:szCs w:val="24"/>
                <w:lang w:eastAsia="en-NZ"/>
              </w:rPr>
              <w:lastRenderedPageBreak/>
              <w:t>to deliver integrated, culturally relevant numeracy strategies</w:t>
            </w:r>
            <w:r w:rsidR="007C7D93" w:rsidRPr="003D0E10">
              <w:rPr>
                <w:rFonts w:asciiTheme="minorHAnsi" w:hAnsiTheme="minorHAnsi" w:cstheme="minorHAnsi"/>
                <w:b/>
                <w:bCs/>
                <w:szCs w:val="24"/>
                <w:lang w:eastAsia="en-NZ"/>
              </w:rPr>
              <w:t>.</w:t>
            </w:r>
          </w:p>
        </w:tc>
        <w:tc>
          <w:tcPr>
            <w:tcW w:w="4961" w:type="dxa"/>
          </w:tcPr>
          <w:p w:rsidR="00B83320" w:rsidRPr="003D0E10" w:rsidRDefault="007C7D93" w:rsidP="00B83320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lastRenderedPageBreak/>
              <w:t xml:space="preserve">Effective collaboration with curriculum, ECE, Māori language and inclusive education teams; </w:t>
            </w:r>
          </w:p>
          <w:p w:rsidR="007C7D93" w:rsidRPr="003D0E10" w:rsidRDefault="007C7D93" w:rsidP="00B83320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lastRenderedPageBreak/>
              <w:t>strong school partnerships; feedback indicates strategic alignment.</w:t>
            </w:r>
          </w:p>
        </w:tc>
      </w:tr>
      <w:tr w:rsidR="007C7D93" w:rsidRPr="003D0E10" w:rsidTr="000342F3">
        <w:tc>
          <w:tcPr>
            <w:tcW w:w="4390" w:type="dxa"/>
          </w:tcPr>
          <w:p w:rsidR="007C7D93" w:rsidRPr="003D0E10" w:rsidRDefault="007C4809" w:rsidP="008C34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  <w:lang w:eastAsia="en-NZ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KRA 6:</w:t>
            </w:r>
            <w:r w:rsidR="007C7D93" w:rsidRPr="003D0E10">
              <w:rPr>
                <w:rFonts w:asciiTheme="minorHAnsi" w:hAnsiTheme="minorHAnsi" w:cstheme="minorHAnsi"/>
                <w:b/>
                <w:bCs/>
                <w:szCs w:val="24"/>
                <w:lang w:eastAsia="en-NZ"/>
              </w:rPr>
              <w:t xml:space="preserve"> Promote Innovation and Best Practice</w:t>
            </w:r>
            <w:r w:rsidR="007C7D93" w:rsidRPr="003D0E10">
              <w:rPr>
                <w:rFonts w:asciiTheme="minorHAnsi" w:hAnsiTheme="minorHAnsi" w:cstheme="minorHAnsi"/>
                <w:b/>
                <w:bCs/>
                <w:szCs w:val="24"/>
                <w:lang w:eastAsia="en-NZ"/>
              </w:rPr>
              <w:br/>
            </w:r>
            <w:r w:rsidR="007C7D93" w:rsidRPr="003D0E10">
              <w:rPr>
                <w:rFonts w:asciiTheme="minorHAnsi" w:hAnsiTheme="minorHAnsi" w:cstheme="minorHAnsi"/>
                <w:bCs/>
                <w:szCs w:val="24"/>
                <w:lang w:eastAsia="en-NZ"/>
              </w:rPr>
              <w:t>Lead and trial innovative numeracy initiatives and digital tools that enhance learning engagement and equity.</w:t>
            </w:r>
          </w:p>
        </w:tc>
        <w:tc>
          <w:tcPr>
            <w:tcW w:w="4961" w:type="dxa"/>
          </w:tcPr>
          <w:p w:rsidR="00B83320" w:rsidRPr="003D0E10" w:rsidRDefault="00473574" w:rsidP="00B83320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Initiatives</w:t>
            </w:r>
            <w:r w:rsidR="007C7D93" w:rsidRPr="003D0E10">
              <w:rPr>
                <w:rFonts w:asciiTheme="minorHAnsi" w:hAnsiTheme="minorHAnsi" w:cstheme="minorHAnsi"/>
                <w:szCs w:val="24"/>
              </w:rPr>
              <w:t xml:space="preserve"> tested and evaluated; successful innovations scaled;</w:t>
            </w:r>
          </w:p>
          <w:p w:rsidR="007C7D93" w:rsidRPr="003D0E10" w:rsidRDefault="007C7D93" w:rsidP="00B83320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 xml:space="preserve"> digital tools incorporated into classroom practice with positive learner outcomes</w:t>
            </w:r>
          </w:p>
        </w:tc>
      </w:tr>
    </w:tbl>
    <w:p w:rsidR="009F1BF0" w:rsidRPr="003D0E10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9F1BF0" w:rsidRPr="003D0E10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9F1BF0" w:rsidRPr="003D0E10" w:rsidRDefault="009F1BF0" w:rsidP="00E91E45">
      <w:pPr>
        <w:spacing w:line="120" w:lineRule="exact"/>
        <w:rPr>
          <w:rFonts w:asciiTheme="minorHAnsi" w:hAnsiTheme="minorHAnsi" w:cstheme="minorHAnsi"/>
          <w:szCs w:val="24"/>
          <w:lang w:val="en-US"/>
        </w:rPr>
      </w:pPr>
    </w:p>
    <w:p w:rsidR="00B41C56" w:rsidRPr="003D0E10" w:rsidRDefault="00B41C56" w:rsidP="00B41C56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  <w:lang w:val="en-GB"/>
        </w:rPr>
      </w:pPr>
      <w:r w:rsidRPr="003D0E10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  <w:lang w:val="en-GB"/>
        </w:rPr>
        <w:t>WORK COMPLEXITY:</w:t>
      </w:r>
    </w:p>
    <w:p w:rsidR="00B41C56" w:rsidRPr="003D0E10" w:rsidRDefault="00B41C56" w:rsidP="00B41C56">
      <w:pPr>
        <w:pStyle w:val="BodyText"/>
        <w:rPr>
          <w:rFonts w:asciiTheme="minorHAnsi" w:hAnsiTheme="minorHAnsi" w:cstheme="minorHAnsi"/>
          <w:i/>
          <w:iCs/>
          <w:spacing w:val="0"/>
          <w:sz w:val="24"/>
          <w:szCs w:val="24"/>
          <w:lang w:val="en-AU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68"/>
        <w:gridCol w:w="9180"/>
      </w:tblGrid>
      <w:tr w:rsidR="00B41C56" w:rsidRPr="003D0E10" w:rsidTr="00F23D9D">
        <w:tc>
          <w:tcPr>
            <w:tcW w:w="9648" w:type="dxa"/>
            <w:gridSpan w:val="2"/>
          </w:tcPr>
          <w:p w:rsidR="00B41C56" w:rsidRPr="003D0E10" w:rsidRDefault="00B41C56" w:rsidP="00F23D9D">
            <w:pPr>
              <w:pStyle w:val="BodyText"/>
              <w:rPr>
                <w:rFonts w:asciiTheme="minorHAnsi" w:hAnsiTheme="minorHAnsi" w:cstheme="minorHAnsi"/>
                <w:i/>
                <w:iCs/>
                <w:spacing w:val="0"/>
                <w:sz w:val="24"/>
                <w:szCs w:val="24"/>
                <w:lang w:val="en-AU"/>
              </w:rPr>
            </w:pPr>
            <w:r w:rsidRPr="003D0E10">
              <w:rPr>
                <w:rFonts w:asciiTheme="minorHAnsi" w:hAnsiTheme="minorHAnsi" w:cstheme="minorHAnsi"/>
                <w:i/>
                <w:sz w:val="24"/>
                <w:szCs w:val="24"/>
              </w:rPr>
              <w:t>Indicate Most challenging duties typically undertaken:</w:t>
            </w:r>
          </w:p>
        </w:tc>
      </w:tr>
      <w:tr w:rsidR="007C7D93" w:rsidRPr="003D0E10" w:rsidTr="00F23D9D">
        <w:tc>
          <w:tcPr>
            <w:tcW w:w="468" w:type="dxa"/>
          </w:tcPr>
          <w:p w:rsidR="007C7D93" w:rsidRPr="003D0E10" w:rsidRDefault="007C7D93" w:rsidP="007C7D93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3D0E10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1</w:t>
            </w:r>
          </w:p>
        </w:tc>
        <w:tc>
          <w:tcPr>
            <w:tcW w:w="9180" w:type="dxa"/>
          </w:tcPr>
          <w:p w:rsidR="007C7D93" w:rsidRPr="003D0E10" w:rsidRDefault="007C7D93" w:rsidP="007C7D93">
            <w:pPr>
              <w:spacing w:before="100" w:beforeAutospacing="1"/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Leading system-wide improvement in numeracy under varying school contexts across the Pa Enua and Rarotonga.</w:t>
            </w:r>
          </w:p>
        </w:tc>
      </w:tr>
      <w:tr w:rsidR="007C7D93" w:rsidRPr="003D0E10" w:rsidTr="00F23D9D">
        <w:tc>
          <w:tcPr>
            <w:tcW w:w="468" w:type="dxa"/>
          </w:tcPr>
          <w:p w:rsidR="007C7D93" w:rsidRPr="003D0E10" w:rsidRDefault="007C7D93" w:rsidP="007C7D93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3D0E10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2</w:t>
            </w:r>
          </w:p>
        </w:tc>
        <w:tc>
          <w:tcPr>
            <w:tcW w:w="9180" w:type="dxa"/>
          </w:tcPr>
          <w:p w:rsidR="007C7D93" w:rsidRPr="003D0E10" w:rsidRDefault="007C7D93" w:rsidP="007C7D93">
            <w:pPr>
              <w:spacing w:before="100" w:beforeAutospacing="1"/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Building teacher capacity in numeracy instruction through sustained PLD while navigating varying skill levels and resourcing.</w:t>
            </w:r>
          </w:p>
        </w:tc>
      </w:tr>
      <w:tr w:rsidR="007C7D93" w:rsidRPr="003D0E10" w:rsidTr="00F23D9D">
        <w:tc>
          <w:tcPr>
            <w:tcW w:w="468" w:type="dxa"/>
          </w:tcPr>
          <w:p w:rsidR="007C7D93" w:rsidRPr="003D0E10" w:rsidRDefault="007C7D93" w:rsidP="007C7D93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3D0E10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3</w:t>
            </w:r>
          </w:p>
        </w:tc>
        <w:tc>
          <w:tcPr>
            <w:tcW w:w="9180" w:type="dxa"/>
          </w:tcPr>
          <w:p w:rsidR="007C7D93" w:rsidRPr="003D0E10" w:rsidRDefault="007C7D93" w:rsidP="007C7D93">
            <w:pPr>
              <w:spacing w:before="100" w:beforeAutospacing="1"/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Interpreting and applying national assessment data to inform instructional shifts and system recommendations.</w:t>
            </w:r>
          </w:p>
        </w:tc>
      </w:tr>
      <w:tr w:rsidR="007C7D93" w:rsidRPr="003D0E10" w:rsidTr="00F23D9D">
        <w:tc>
          <w:tcPr>
            <w:tcW w:w="468" w:type="dxa"/>
          </w:tcPr>
          <w:p w:rsidR="007C7D93" w:rsidRPr="003D0E10" w:rsidRDefault="007C7D93" w:rsidP="007C7D93">
            <w:pPr>
              <w:pStyle w:val="BodyText"/>
              <w:jc w:val="center"/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</w:pPr>
            <w:r w:rsidRPr="003D0E10">
              <w:rPr>
                <w:rFonts w:asciiTheme="minorHAnsi" w:hAnsiTheme="minorHAnsi" w:cstheme="minorHAnsi"/>
                <w:iCs/>
                <w:spacing w:val="0"/>
                <w:sz w:val="24"/>
                <w:szCs w:val="24"/>
                <w:lang w:val="en-AU"/>
              </w:rPr>
              <w:t>4</w:t>
            </w:r>
          </w:p>
        </w:tc>
        <w:tc>
          <w:tcPr>
            <w:tcW w:w="9180" w:type="dxa"/>
          </w:tcPr>
          <w:p w:rsidR="007C7D93" w:rsidRPr="003D0E10" w:rsidRDefault="007C7D93" w:rsidP="007C7D93">
            <w:pPr>
              <w:spacing w:before="100" w:beforeAutospacing="1"/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Integrating culturally relevant numeracy learning approaches to enhance engagement and contextual learning</w:t>
            </w:r>
          </w:p>
        </w:tc>
      </w:tr>
    </w:tbl>
    <w:p w:rsidR="00FA5D07" w:rsidRPr="003D0E10" w:rsidRDefault="00FA5D07" w:rsidP="00E91E45">
      <w:pPr>
        <w:ind w:left="633"/>
        <w:rPr>
          <w:rFonts w:asciiTheme="minorHAnsi" w:hAnsiTheme="minorHAnsi" w:cstheme="minorHAnsi"/>
          <w:szCs w:val="24"/>
        </w:rPr>
      </w:pPr>
    </w:p>
    <w:p w:rsidR="00B41C56" w:rsidRPr="003D0E10" w:rsidRDefault="00B41C56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Cs w:val="24"/>
          <w:lang w:val="en-GB"/>
        </w:rPr>
      </w:pPr>
      <w:r w:rsidRPr="003D0E10">
        <w:rPr>
          <w:rFonts w:asciiTheme="minorHAnsi" w:hAnsiTheme="minorHAnsi" w:cstheme="minorHAnsi"/>
          <w:b/>
          <w:color w:val="FFFFFF"/>
          <w:spacing w:val="-3"/>
          <w:szCs w:val="24"/>
          <w:highlight w:val="darkBlue"/>
          <w:lang w:val="en-GB"/>
        </w:rPr>
        <w:t>AUTHORITY:</w:t>
      </w:r>
      <w:r w:rsidRPr="003D0E10">
        <w:rPr>
          <w:rFonts w:asciiTheme="minorHAnsi" w:hAnsiTheme="minorHAnsi" w:cstheme="minorHAnsi"/>
          <w:b/>
          <w:spacing w:val="-3"/>
          <w:szCs w:val="24"/>
          <w:lang w:val="en-GB"/>
        </w:rPr>
        <w:t xml:space="preserve"> </w:t>
      </w:r>
    </w:p>
    <w:p w:rsidR="00B41C56" w:rsidRPr="003D0E10" w:rsidRDefault="00B41C56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  <w:r w:rsidRPr="003D0E10">
        <w:rPr>
          <w:rFonts w:asciiTheme="minorHAnsi" w:hAnsiTheme="minorHAnsi" w:cstheme="minorHAnsi"/>
          <w:spacing w:val="-3"/>
          <w:szCs w:val="24"/>
          <w:lang w:val="en-GB"/>
        </w:rPr>
        <w:t>Authority levels expressed in terms of routine expenditure, granting loans, and recruiting and dismissing staff. (</w:t>
      </w:r>
      <w:r w:rsidRPr="003D0E10">
        <w:rPr>
          <w:rFonts w:asciiTheme="minorHAnsi" w:hAnsiTheme="minorHAnsi" w:cstheme="minorHAnsi"/>
          <w:i/>
          <w:spacing w:val="-3"/>
          <w:szCs w:val="24"/>
          <w:lang w:val="en-GB"/>
        </w:rPr>
        <w:t>Explain the authority if any</w:t>
      </w:r>
      <w:r w:rsidRPr="003D0E10">
        <w:rPr>
          <w:rFonts w:asciiTheme="minorHAnsi" w:hAnsiTheme="minorHAnsi" w:cstheme="minorHAnsi"/>
          <w:spacing w:val="-3"/>
          <w:szCs w:val="24"/>
          <w:lang w:val="en-GB"/>
        </w:rPr>
        <w:t xml:space="preserve">) </w:t>
      </w:r>
    </w:p>
    <w:p w:rsidR="004A6E38" w:rsidRPr="003D0E10" w:rsidRDefault="004A6E38" w:rsidP="00B41C5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Cs w:val="24"/>
          <w:lang w:val="en-GB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503"/>
      </w:tblGrid>
      <w:tr w:rsidR="00B83320" w:rsidRPr="003D0E10" w:rsidTr="00A73B54">
        <w:trPr>
          <w:trHeight w:val="415"/>
        </w:trPr>
        <w:tc>
          <w:tcPr>
            <w:tcW w:w="1980" w:type="dxa"/>
          </w:tcPr>
          <w:p w:rsidR="00B83320" w:rsidRPr="003D0E10" w:rsidRDefault="00B83320" w:rsidP="00B83320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3D0E10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Financial</w:t>
            </w:r>
          </w:p>
        </w:tc>
        <w:tc>
          <w:tcPr>
            <w:tcW w:w="7503" w:type="dxa"/>
          </w:tcPr>
          <w:p w:rsidR="00B83320" w:rsidRPr="003D0E10" w:rsidRDefault="00B83320" w:rsidP="00B83320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Nil (Assist Curriculum Manager in preparing a budget for area of responsibility, sourcing / ordering of relevant resources</w:t>
            </w:r>
            <w:r w:rsidR="003A620C">
              <w:rPr>
                <w:rFonts w:asciiTheme="minorHAnsi" w:hAnsiTheme="minorHAnsi" w:cstheme="minorHAnsi"/>
                <w:szCs w:val="24"/>
              </w:rPr>
              <w:t xml:space="preserve">). </w:t>
            </w:r>
          </w:p>
        </w:tc>
      </w:tr>
      <w:tr w:rsidR="00B83320" w:rsidRPr="003D0E10" w:rsidTr="00A73B54">
        <w:trPr>
          <w:trHeight w:val="399"/>
        </w:trPr>
        <w:tc>
          <w:tcPr>
            <w:tcW w:w="1980" w:type="dxa"/>
          </w:tcPr>
          <w:p w:rsidR="00B83320" w:rsidRPr="003D0E10" w:rsidRDefault="00B83320" w:rsidP="00B83320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3D0E10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Staff</w:t>
            </w:r>
          </w:p>
        </w:tc>
        <w:tc>
          <w:tcPr>
            <w:tcW w:w="7503" w:type="dxa"/>
          </w:tcPr>
          <w:p w:rsidR="00B83320" w:rsidRPr="003D0E10" w:rsidRDefault="00B83320" w:rsidP="00B83320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 xml:space="preserve">Support Curriculum Manager in managing the </w:t>
            </w:r>
            <w:r w:rsidR="003A620C" w:rsidRPr="003D0E10">
              <w:rPr>
                <w:rFonts w:asciiTheme="minorHAnsi" w:hAnsiTheme="minorHAnsi" w:cstheme="minorHAnsi"/>
                <w:szCs w:val="24"/>
              </w:rPr>
              <w:t>performance</w:t>
            </w:r>
            <w:r w:rsidRPr="003D0E10">
              <w:rPr>
                <w:rFonts w:asciiTheme="minorHAnsi" w:hAnsiTheme="minorHAnsi" w:cstheme="minorHAnsi"/>
                <w:szCs w:val="24"/>
              </w:rPr>
              <w:t xml:space="preserve"> the Numeracy facilitator. </w:t>
            </w:r>
          </w:p>
        </w:tc>
      </w:tr>
      <w:tr w:rsidR="00B83320" w:rsidRPr="003D0E10" w:rsidTr="00A73B54">
        <w:trPr>
          <w:trHeight w:val="415"/>
        </w:trPr>
        <w:tc>
          <w:tcPr>
            <w:tcW w:w="1980" w:type="dxa"/>
          </w:tcPr>
          <w:p w:rsidR="00B83320" w:rsidRPr="003D0E10" w:rsidRDefault="00B83320" w:rsidP="00B83320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</w:pPr>
            <w:r w:rsidRPr="003D0E10">
              <w:rPr>
                <w:rFonts w:asciiTheme="minorHAnsi" w:hAnsiTheme="minorHAnsi" w:cstheme="minorHAnsi"/>
                <w:b/>
                <w:spacing w:val="-3"/>
                <w:szCs w:val="24"/>
                <w:lang w:val="en-GB"/>
              </w:rPr>
              <w:t>Contractual</w:t>
            </w:r>
          </w:p>
        </w:tc>
        <w:tc>
          <w:tcPr>
            <w:tcW w:w="7503" w:type="dxa"/>
          </w:tcPr>
          <w:p w:rsidR="00B83320" w:rsidRPr="003D0E10" w:rsidRDefault="00B83320" w:rsidP="00B83320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Nil</w:t>
            </w:r>
          </w:p>
        </w:tc>
      </w:tr>
    </w:tbl>
    <w:p w:rsidR="00B41C56" w:rsidRPr="003D0E10" w:rsidRDefault="00B41C56" w:rsidP="00E91E45">
      <w:pPr>
        <w:ind w:left="633"/>
        <w:rPr>
          <w:rFonts w:asciiTheme="minorHAnsi" w:hAnsiTheme="minorHAnsi" w:cstheme="minorHAnsi"/>
          <w:szCs w:val="24"/>
        </w:rPr>
      </w:pPr>
    </w:p>
    <w:p w:rsidR="00663825" w:rsidRPr="003D0E10" w:rsidRDefault="00663825">
      <w:pPr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</w:pPr>
      <w:r w:rsidRPr="003D0E10">
        <w:rPr>
          <w:rFonts w:asciiTheme="minorHAnsi" w:hAnsiTheme="minorHAnsi" w:cstheme="minorHAnsi"/>
          <w:b/>
          <w:bCs/>
          <w:color w:val="FFFFFF"/>
          <w:szCs w:val="24"/>
          <w:highlight w:val="darkBlue"/>
          <w:bdr w:val="single" w:sz="4" w:space="0" w:color="auto"/>
        </w:rPr>
        <w:t>FUNCTIONAL RELATIONSHIPS:</w:t>
      </w:r>
      <w:r w:rsidR="008C4836" w:rsidRPr="003D0E10">
        <w:rPr>
          <w:rFonts w:asciiTheme="minorHAnsi" w:hAnsiTheme="minorHAnsi" w:cstheme="minorHAnsi"/>
          <w:b/>
          <w:bCs/>
          <w:color w:val="FFFFFF"/>
          <w:szCs w:val="24"/>
          <w:bdr w:val="single" w:sz="4" w:space="0" w:color="auto"/>
        </w:rPr>
        <w:t xml:space="preserve"> </w:t>
      </w:r>
    </w:p>
    <w:p w:rsidR="008C4836" w:rsidRPr="003D0E10" w:rsidRDefault="000325F0">
      <w:pPr>
        <w:rPr>
          <w:rFonts w:asciiTheme="minorHAnsi" w:hAnsiTheme="minorHAnsi" w:cstheme="minorHAnsi"/>
          <w:i/>
          <w:szCs w:val="24"/>
        </w:rPr>
      </w:pPr>
      <w:r w:rsidRPr="003D0E10">
        <w:rPr>
          <w:rFonts w:asciiTheme="minorHAnsi" w:hAnsiTheme="minorHAnsi" w:cstheme="minorHAnsi"/>
          <w:szCs w:val="24"/>
        </w:rPr>
        <w:t>The requirement for human relations skills in dealing with other personnel and external contacts.</w:t>
      </w:r>
      <w:r w:rsidRPr="003D0E10">
        <w:rPr>
          <w:rFonts w:asciiTheme="minorHAnsi" w:hAnsiTheme="minorHAnsi" w:cstheme="minorHAnsi"/>
          <w:i/>
          <w:szCs w:val="24"/>
        </w:rPr>
        <w:t xml:space="preserve"> (</w:t>
      </w:r>
      <w:r w:rsidR="008C4836" w:rsidRPr="003D0E10">
        <w:rPr>
          <w:rFonts w:asciiTheme="minorHAnsi" w:hAnsiTheme="minorHAnsi" w:cstheme="minorHAnsi"/>
          <w:i/>
          <w:szCs w:val="24"/>
        </w:rPr>
        <w:t>List the external and internal types of functional relationships)</w:t>
      </w:r>
    </w:p>
    <w:p w:rsidR="00D04E4F" w:rsidRPr="003D0E10" w:rsidRDefault="00D04E4F">
      <w:pPr>
        <w:rPr>
          <w:rFonts w:asciiTheme="minorHAnsi" w:hAnsiTheme="minorHAnsi" w:cstheme="minorHAnsi"/>
          <w:szCs w:val="24"/>
        </w:rPr>
      </w:pPr>
      <w:r w:rsidRPr="003D0E10">
        <w:rPr>
          <w:rFonts w:asciiTheme="minorHAnsi" w:hAnsiTheme="minorHAnsi" w:cstheme="minorHAnsi"/>
          <w:szCs w:val="24"/>
        </w:rPr>
        <w:tab/>
      </w:r>
    </w:p>
    <w:tbl>
      <w:tblPr>
        <w:tblW w:w="987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8"/>
        <w:gridCol w:w="2518"/>
        <w:gridCol w:w="2518"/>
        <w:gridCol w:w="2319"/>
      </w:tblGrid>
      <w:tr w:rsidR="00B17419" w:rsidRPr="003D0E10" w:rsidTr="00B17419">
        <w:trPr>
          <w:trHeight w:val="4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3D0E10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3D0E10">
              <w:rPr>
                <w:rFonts w:asciiTheme="minorHAnsi" w:hAnsiTheme="minorHAnsi" w:cstheme="minorHAnsi"/>
                <w:sz w:val="24"/>
                <w:szCs w:val="24"/>
              </w:rPr>
              <w:t>Internal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3D0E10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3D0E10">
              <w:rPr>
                <w:rFonts w:asciiTheme="minorHAnsi" w:hAnsiTheme="minorHAnsi" w:cstheme="minorHAnsi"/>
                <w:sz w:val="24"/>
                <w:szCs w:val="24"/>
              </w:rPr>
              <w:t>Nature of Contact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3D0E10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3D0E10">
              <w:rPr>
                <w:rFonts w:asciiTheme="minorHAnsi" w:hAnsiTheme="minorHAnsi" w:cstheme="minorHAnsi"/>
                <w:sz w:val="24"/>
                <w:szCs w:val="24"/>
              </w:rPr>
              <w:t>External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3D0E10" w:rsidRDefault="00B17419" w:rsidP="00B17419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sz w:val="24"/>
                <w:szCs w:val="24"/>
              </w:rPr>
            </w:pPr>
            <w:r w:rsidRPr="003D0E10">
              <w:rPr>
                <w:rFonts w:asciiTheme="minorHAnsi" w:hAnsiTheme="minorHAnsi" w:cstheme="minorHAnsi"/>
                <w:sz w:val="24"/>
                <w:szCs w:val="24"/>
              </w:rPr>
              <w:t>Nature of Contact</w:t>
            </w:r>
          </w:p>
        </w:tc>
      </w:tr>
      <w:tr w:rsidR="007C7D93" w:rsidRPr="003D0E10" w:rsidTr="00B17419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Manager – National Curriculum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Direct reporting and strategic direction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School Principals and Teachers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Capacity building and guidance</w:t>
            </w:r>
          </w:p>
        </w:tc>
      </w:tr>
      <w:tr w:rsidR="007C7D93" w:rsidRPr="003D0E10" w:rsidTr="00B17419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Learning Facilitators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Collaborative support and professional learning delivery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NZ &amp; Pacific Education Experts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Sharing expertise, research alignment</w:t>
            </w:r>
          </w:p>
        </w:tc>
      </w:tr>
      <w:tr w:rsidR="007C7D93" w:rsidRPr="003D0E10" w:rsidTr="00B17419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Literacy and ECE Teams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Alignment of pedagogy and early numeracy outcomes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Community/Parents (where relevant)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Supporting home numeracy learning</w:t>
            </w:r>
          </w:p>
        </w:tc>
      </w:tr>
      <w:tr w:rsidR="007C7D93" w:rsidRPr="003D0E10" w:rsidTr="00B17419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Quality Assurance &amp; Data Teams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Sharing and analysing school/student data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C7D93" w:rsidRPr="003D0E10" w:rsidTr="00B17419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lastRenderedPageBreak/>
              <w:t>Policy Development &amp; Innovation Division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Integrating research, innovation, and curriculum alignment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pStyle w:val="Heading5"/>
              <w:spacing w:beforeLines="10" w:before="24" w:afterLines="10" w:after="24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93" w:rsidRPr="003D0E10" w:rsidRDefault="007C7D93" w:rsidP="007C7D9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3857FF" w:rsidRPr="003D0E10" w:rsidRDefault="003857FF" w:rsidP="00E0582A">
      <w:pPr>
        <w:pStyle w:val="BodyText"/>
        <w:rPr>
          <w:rFonts w:asciiTheme="minorHAnsi" w:hAnsiTheme="minorHAnsi" w:cstheme="minorHAnsi"/>
          <w:iCs/>
          <w:spacing w:val="0"/>
          <w:sz w:val="24"/>
          <w:szCs w:val="24"/>
          <w:lang w:val="en-AU"/>
        </w:rPr>
      </w:pPr>
    </w:p>
    <w:p w:rsidR="00356C44" w:rsidRPr="003D0E10" w:rsidRDefault="00B41C56" w:rsidP="00E0582A">
      <w:pPr>
        <w:pStyle w:val="BodyText"/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bdr w:val="single" w:sz="4" w:space="0" w:color="auto"/>
          <w:lang w:val="en-AU"/>
        </w:rPr>
      </w:pPr>
      <w:r w:rsidRPr="003D0E10"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QUALIFICATION</w:t>
      </w:r>
      <w:r w:rsidR="00663825" w:rsidRPr="003D0E10">
        <w:rPr>
          <w:rFonts w:asciiTheme="minorHAnsi" w:hAnsiTheme="minorHAnsi" w:cstheme="minorHAnsi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:</w:t>
      </w:r>
    </w:p>
    <w:p w:rsidR="0055053D" w:rsidRPr="003D0E10" w:rsidRDefault="00D634D8" w:rsidP="00E0582A">
      <w:pPr>
        <w:pStyle w:val="Heading6"/>
        <w:rPr>
          <w:rFonts w:asciiTheme="minorHAnsi" w:hAnsiTheme="minorHAnsi" w:cstheme="minorHAnsi"/>
          <w:b w:val="0"/>
          <w:bCs/>
          <w:sz w:val="24"/>
          <w:szCs w:val="24"/>
        </w:rPr>
      </w:pPr>
      <w:r w:rsidRPr="003D0E10">
        <w:rPr>
          <w:rFonts w:asciiTheme="minorHAnsi" w:hAnsiTheme="minorHAnsi" w:cstheme="minorHAnsi"/>
          <w:b w:val="0"/>
          <w:bCs/>
          <w:sz w:val="24"/>
          <w:szCs w:val="24"/>
        </w:rPr>
        <w:t>L</w:t>
      </w:r>
      <w:r w:rsidR="000325F0" w:rsidRPr="003D0E10">
        <w:rPr>
          <w:rFonts w:asciiTheme="minorHAnsi" w:hAnsiTheme="minorHAnsi" w:cstheme="minorHAnsi"/>
          <w:b w:val="0"/>
          <w:bCs/>
          <w:sz w:val="24"/>
          <w:szCs w:val="24"/>
        </w:rPr>
        <w:t>evel of education required to perform the functions required of the position. This combines formal and informal levels of training and education.</w:t>
      </w:r>
    </w:p>
    <w:p w:rsidR="0055053D" w:rsidRPr="003D0E10" w:rsidRDefault="0055053D" w:rsidP="00E22A91">
      <w:pPr>
        <w:rPr>
          <w:rFonts w:asciiTheme="minorHAnsi" w:hAnsiTheme="minorHAnsi" w:cstheme="minorHAnsi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3D0E10" w:rsidTr="00482B2F">
        <w:tc>
          <w:tcPr>
            <w:tcW w:w="4643" w:type="dxa"/>
          </w:tcPr>
          <w:p w:rsidR="0055053D" w:rsidRPr="003D0E10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 xml:space="preserve">Essential: </w:t>
            </w:r>
            <w:r w:rsidR="004F41DF" w:rsidRPr="003D0E10">
              <w:rPr>
                <w:rFonts w:asciiTheme="minorHAnsi" w:hAnsiTheme="minorHAnsi" w:cstheme="minorHAnsi"/>
                <w:b/>
                <w:szCs w:val="24"/>
              </w:rPr>
              <w:t>(least qualification to be competent)</w:t>
            </w:r>
            <w:r w:rsidRPr="003D0E1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4963" w:type="dxa"/>
          </w:tcPr>
          <w:p w:rsidR="0055053D" w:rsidRPr="003D0E10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>Desirable:</w:t>
            </w:r>
            <w:r w:rsidR="00053E60" w:rsidRPr="003D0E1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4F41DF" w:rsidRPr="003D0E10">
              <w:rPr>
                <w:rFonts w:asciiTheme="minorHAnsi" w:hAnsiTheme="minorHAnsi" w:cstheme="minorHAnsi"/>
                <w:b/>
                <w:szCs w:val="24"/>
              </w:rPr>
              <w:t>(specific qualification for job)</w:t>
            </w:r>
            <w:r w:rsidRPr="003D0E10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</w:tr>
      <w:tr w:rsidR="00FA5D07" w:rsidRPr="003D0E10" w:rsidTr="00482B2F">
        <w:tc>
          <w:tcPr>
            <w:tcW w:w="4643" w:type="dxa"/>
          </w:tcPr>
          <w:p w:rsidR="00FA5D07" w:rsidRPr="003D0E10" w:rsidRDefault="007C7D93" w:rsidP="008C34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color w:val="0D0D0D"/>
                <w:szCs w:val="24"/>
                <w:shd w:val="clear" w:color="auto" w:fill="FFFFFF"/>
              </w:rPr>
              <w:t>Bachelor of Education (Primary or Secondary) or relevant teaching qualification.</w:t>
            </w:r>
          </w:p>
        </w:tc>
        <w:tc>
          <w:tcPr>
            <w:tcW w:w="4963" w:type="dxa"/>
          </w:tcPr>
          <w:p w:rsidR="00FA5D07" w:rsidRPr="003D0E10" w:rsidRDefault="007C7D93" w:rsidP="008C340A">
            <w:pPr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color w:val="0D0D0D"/>
                <w:szCs w:val="24"/>
                <w:shd w:val="clear" w:color="auto" w:fill="FFFFFF"/>
              </w:rPr>
              <w:t>Postgraduate qualification in Mathematics Education, Curriculum Design, or Educational Leadership</w:t>
            </w:r>
          </w:p>
        </w:tc>
      </w:tr>
    </w:tbl>
    <w:p w:rsidR="00E22A91" w:rsidRPr="003D0E10" w:rsidRDefault="00E22A91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Cs w:val="24"/>
        </w:rPr>
      </w:pPr>
    </w:p>
    <w:p w:rsidR="0055053D" w:rsidRPr="003D0E10" w:rsidRDefault="0055053D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Cs w:val="24"/>
        </w:rPr>
      </w:pPr>
      <w:r w:rsidRPr="003D0E10">
        <w:rPr>
          <w:rFonts w:asciiTheme="minorHAnsi" w:hAnsiTheme="minorHAnsi" w:cstheme="minorHAnsi"/>
          <w:b/>
          <w:szCs w:val="24"/>
        </w:rPr>
        <w:t>Knowledge / Experience</w:t>
      </w:r>
    </w:p>
    <w:p w:rsidR="000325F0" w:rsidRPr="003D0E10" w:rsidRDefault="000325F0" w:rsidP="0055053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Cs w:val="24"/>
        </w:rPr>
      </w:pPr>
      <w:r w:rsidRPr="003D0E10">
        <w:rPr>
          <w:rFonts w:asciiTheme="minorHAnsi" w:hAnsiTheme="minorHAnsi" w:cstheme="minorHAnsi"/>
          <w:szCs w:val="24"/>
        </w:rPr>
        <w:t>The length of practical experience and nature of specialist or managerial familiarity required. This experience is in addition to formal education</w:t>
      </w:r>
      <w:r w:rsidR="00D634D8" w:rsidRPr="003D0E10">
        <w:rPr>
          <w:rFonts w:asciiTheme="minorHAnsi" w:hAnsiTheme="minorHAnsi" w:cstheme="minorHAnsi"/>
          <w:szCs w:val="24"/>
        </w:rPr>
        <w:t>.</w:t>
      </w:r>
    </w:p>
    <w:p w:rsidR="0055053D" w:rsidRPr="003D0E10" w:rsidRDefault="0055053D" w:rsidP="0055053D">
      <w:pPr>
        <w:rPr>
          <w:rFonts w:asciiTheme="minorHAnsi" w:hAnsiTheme="minorHAnsi" w:cstheme="minorHAnsi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3D0E10" w:rsidTr="00482B2F">
        <w:tc>
          <w:tcPr>
            <w:tcW w:w="4643" w:type="dxa"/>
          </w:tcPr>
          <w:p w:rsidR="0055053D" w:rsidRPr="003D0E10" w:rsidRDefault="0055053D" w:rsidP="00E22A91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>Essential</w:t>
            </w:r>
            <w:r w:rsidR="00053E60" w:rsidRPr="003D0E10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4F41DF" w:rsidRPr="003D0E10">
              <w:rPr>
                <w:rFonts w:asciiTheme="minorHAnsi" w:hAnsiTheme="minorHAnsi" w:cstheme="minorHAnsi"/>
                <w:b/>
                <w:szCs w:val="24"/>
              </w:rPr>
              <w:t xml:space="preserve"> (least number of years to be competent)</w:t>
            </w:r>
          </w:p>
        </w:tc>
        <w:tc>
          <w:tcPr>
            <w:tcW w:w="4963" w:type="dxa"/>
          </w:tcPr>
          <w:p w:rsidR="0055053D" w:rsidRPr="003D0E10" w:rsidRDefault="0055053D" w:rsidP="004F41DF">
            <w:pPr>
              <w:spacing w:before="40" w:after="40"/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>Desirable</w:t>
            </w:r>
            <w:r w:rsidR="00053E60" w:rsidRPr="003D0E10">
              <w:rPr>
                <w:rFonts w:asciiTheme="minorHAnsi" w:hAnsiTheme="minorHAnsi" w:cstheme="minorHAnsi"/>
                <w:b/>
                <w:szCs w:val="24"/>
              </w:rPr>
              <w:t xml:space="preserve">: </w:t>
            </w:r>
            <w:r w:rsidR="004F41DF" w:rsidRPr="003D0E10">
              <w:rPr>
                <w:rFonts w:asciiTheme="minorHAnsi" w:hAnsiTheme="minorHAnsi" w:cstheme="minorHAnsi"/>
                <w:b/>
                <w:szCs w:val="24"/>
              </w:rPr>
              <w:t>(target number of years you are looking for)</w:t>
            </w:r>
          </w:p>
        </w:tc>
      </w:tr>
      <w:tr w:rsidR="00FA5D07" w:rsidRPr="003D0E10" w:rsidTr="008C340A">
        <w:trPr>
          <w:trHeight w:val="70"/>
        </w:trPr>
        <w:tc>
          <w:tcPr>
            <w:tcW w:w="4643" w:type="dxa"/>
          </w:tcPr>
          <w:p w:rsidR="007C7D93" w:rsidRPr="003D0E10" w:rsidRDefault="007C7D93" w:rsidP="007C7D93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Cs w:val="24"/>
                <w:lang w:val="en-NZ"/>
              </w:rPr>
            </w:pPr>
            <w:r w:rsidRPr="003D0E10">
              <w:rPr>
                <w:rFonts w:asciiTheme="minorHAnsi" w:hAnsiTheme="minorHAnsi" w:cstheme="minorHAnsi"/>
                <w:szCs w:val="24"/>
                <w:lang w:val="en-NZ"/>
              </w:rPr>
              <w:t>Minimum of 5 years’ teaching experience with demonstrated success in numeracy outcomes.</w:t>
            </w:r>
          </w:p>
          <w:p w:rsidR="007C7D93" w:rsidRPr="003D0E10" w:rsidRDefault="007C7D93" w:rsidP="007C7D93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Cs w:val="24"/>
                <w:lang w:val="en-NZ"/>
              </w:rPr>
            </w:pPr>
            <w:r w:rsidRPr="003D0E10">
              <w:rPr>
                <w:rFonts w:asciiTheme="minorHAnsi" w:hAnsiTheme="minorHAnsi" w:cstheme="minorHAnsi"/>
                <w:szCs w:val="24"/>
                <w:lang w:val="en-NZ"/>
              </w:rPr>
              <w:t>Experience in professional development delivery or teacher mentoring.</w:t>
            </w:r>
          </w:p>
          <w:p w:rsidR="00D17B8E" w:rsidRPr="003D0E10" w:rsidRDefault="007C7D93" w:rsidP="007C7D93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Cs w:val="24"/>
                <w:lang w:val="en-NZ"/>
              </w:rPr>
            </w:pPr>
            <w:r w:rsidRPr="003D0E10">
              <w:rPr>
                <w:rFonts w:asciiTheme="minorHAnsi" w:hAnsiTheme="minorHAnsi" w:cstheme="minorHAnsi"/>
                <w:szCs w:val="24"/>
                <w:lang w:val="en-NZ"/>
              </w:rPr>
              <w:t>Strong knowledge of the NZ Curriculum, numeracy learning progressions, and effective pedagogy.</w:t>
            </w:r>
          </w:p>
        </w:tc>
        <w:tc>
          <w:tcPr>
            <w:tcW w:w="4963" w:type="dxa"/>
          </w:tcPr>
          <w:p w:rsidR="005F2698" w:rsidRPr="003D0E10" w:rsidRDefault="005F2698" w:rsidP="005F2698">
            <w:pPr>
              <w:pStyle w:val="ListParagraph"/>
              <w:numPr>
                <w:ilvl w:val="0"/>
                <w:numId w:val="33"/>
              </w:numPr>
              <w:tabs>
                <w:tab w:val="left" w:pos="3360"/>
              </w:tabs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Prior experience in educational leadership, system change, or curriculum development.</w:t>
            </w:r>
          </w:p>
          <w:p w:rsidR="005F2698" w:rsidRPr="003D0E10" w:rsidRDefault="005F2698" w:rsidP="005F2698">
            <w:pPr>
              <w:pStyle w:val="ListParagraph"/>
              <w:numPr>
                <w:ilvl w:val="0"/>
                <w:numId w:val="33"/>
              </w:numPr>
              <w:tabs>
                <w:tab w:val="left" w:pos="3360"/>
              </w:tabs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Familiarity with numeracy assessment tools such as e-</w:t>
            </w:r>
            <w:proofErr w:type="spellStart"/>
            <w:r w:rsidRPr="003D0E10">
              <w:rPr>
                <w:rFonts w:asciiTheme="minorHAnsi" w:hAnsiTheme="minorHAnsi" w:cstheme="minorHAnsi"/>
                <w:szCs w:val="24"/>
              </w:rPr>
              <w:t>Ast</w:t>
            </w:r>
            <w:r w:rsidR="00B83320" w:rsidRPr="003D0E10">
              <w:rPr>
                <w:rFonts w:asciiTheme="minorHAnsi" w:hAnsiTheme="minorHAnsi" w:cstheme="minorHAnsi"/>
                <w:szCs w:val="24"/>
              </w:rPr>
              <w:t>t</w:t>
            </w:r>
            <w:r w:rsidRPr="003D0E10">
              <w:rPr>
                <w:rFonts w:asciiTheme="minorHAnsi" w:hAnsiTheme="minorHAnsi" w:cstheme="minorHAnsi"/>
                <w:szCs w:val="24"/>
              </w:rPr>
              <w:t>le</w:t>
            </w:r>
            <w:proofErr w:type="spellEnd"/>
            <w:r w:rsidRPr="003D0E10">
              <w:rPr>
                <w:rFonts w:asciiTheme="minorHAnsi" w:hAnsiTheme="minorHAnsi" w:cstheme="minorHAnsi"/>
                <w:szCs w:val="24"/>
              </w:rPr>
              <w:t xml:space="preserve"> or PAT.</w:t>
            </w:r>
          </w:p>
          <w:p w:rsidR="00D31DE3" w:rsidRPr="003D0E10" w:rsidRDefault="005F2698" w:rsidP="005F2698">
            <w:pPr>
              <w:pStyle w:val="ListParagraph"/>
              <w:numPr>
                <w:ilvl w:val="0"/>
                <w:numId w:val="33"/>
              </w:numPr>
              <w:tabs>
                <w:tab w:val="left" w:pos="3360"/>
              </w:tabs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Knowledge of culturally responsive pedagogy and Cook Islands education context</w:t>
            </w:r>
          </w:p>
        </w:tc>
      </w:tr>
    </w:tbl>
    <w:p w:rsidR="0055053D" w:rsidRPr="003D0E10" w:rsidRDefault="0055053D">
      <w:pPr>
        <w:pStyle w:val="Heading6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55053D" w:rsidRPr="003D0E10" w:rsidRDefault="0055053D" w:rsidP="00550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Theme="minorHAnsi" w:hAnsiTheme="minorHAnsi" w:cstheme="minorHAnsi"/>
          <w:b/>
          <w:spacing w:val="-2"/>
          <w:szCs w:val="24"/>
          <w:lang w:val="en-US"/>
        </w:rPr>
      </w:pPr>
      <w:r w:rsidRPr="003D0E10">
        <w:rPr>
          <w:rFonts w:asciiTheme="minorHAnsi" w:hAnsiTheme="minorHAnsi" w:cstheme="minorHAnsi"/>
          <w:b/>
          <w:spacing w:val="-2"/>
          <w:szCs w:val="24"/>
          <w:lang w:val="en-US"/>
        </w:rPr>
        <w:t>Key Skills /</w:t>
      </w:r>
      <w:r w:rsidR="00D634D8" w:rsidRPr="003D0E10">
        <w:rPr>
          <w:rFonts w:asciiTheme="minorHAnsi" w:hAnsiTheme="minorHAnsi" w:cstheme="minorHAnsi"/>
          <w:b/>
          <w:spacing w:val="-2"/>
          <w:szCs w:val="24"/>
          <w:lang w:val="en-US"/>
        </w:rPr>
        <w:t>A</w:t>
      </w:r>
      <w:r w:rsidR="000325F0" w:rsidRPr="003D0E10">
        <w:rPr>
          <w:rFonts w:asciiTheme="minorHAnsi" w:hAnsiTheme="minorHAnsi" w:cstheme="minorHAnsi"/>
          <w:b/>
          <w:spacing w:val="-2"/>
          <w:szCs w:val="24"/>
          <w:lang w:val="en-US"/>
        </w:rPr>
        <w:t>ttribute</w:t>
      </w:r>
      <w:r w:rsidRPr="003D0E10">
        <w:rPr>
          <w:rFonts w:asciiTheme="minorHAnsi" w:hAnsiTheme="minorHAnsi" w:cstheme="minorHAnsi"/>
          <w:b/>
          <w:spacing w:val="-2"/>
          <w:szCs w:val="24"/>
          <w:lang w:val="en-US"/>
        </w:rPr>
        <w:t xml:space="preserve"> / </w:t>
      </w:r>
      <w:r w:rsidR="000325F0" w:rsidRPr="003D0E10">
        <w:rPr>
          <w:rFonts w:asciiTheme="minorHAnsi" w:hAnsiTheme="minorHAnsi" w:cstheme="minorHAnsi"/>
          <w:b/>
          <w:spacing w:val="-2"/>
          <w:szCs w:val="24"/>
          <w:lang w:val="en-US"/>
        </w:rPr>
        <w:t>Behaviours</w:t>
      </w:r>
    </w:p>
    <w:p w:rsidR="00D04E4F" w:rsidRPr="003D0E10" w:rsidRDefault="00D04E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Theme="minorHAnsi" w:hAnsiTheme="minorHAnsi" w:cstheme="minorHAnsi"/>
          <w:spacing w:val="-2"/>
          <w:szCs w:val="24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954"/>
      </w:tblGrid>
      <w:tr w:rsidR="00107A4F" w:rsidRPr="003D0E10" w:rsidTr="00107A4F">
        <w:tc>
          <w:tcPr>
            <w:tcW w:w="3652" w:type="dxa"/>
            <w:vAlign w:val="center"/>
          </w:tcPr>
          <w:p w:rsidR="00107A4F" w:rsidRPr="003D0E10" w:rsidRDefault="00107A4F" w:rsidP="00107A4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 xml:space="preserve">Level of ability required for the job </w:t>
            </w:r>
          </w:p>
        </w:tc>
        <w:tc>
          <w:tcPr>
            <w:tcW w:w="5954" w:type="dxa"/>
            <w:vAlign w:val="center"/>
          </w:tcPr>
          <w:p w:rsidR="00107A4F" w:rsidRPr="003D0E10" w:rsidRDefault="00107A4F" w:rsidP="00107A4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07A4F" w:rsidRPr="003D0E10" w:rsidTr="00107A4F">
        <w:tc>
          <w:tcPr>
            <w:tcW w:w="3652" w:type="dxa"/>
          </w:tcPr>
          <w:p w:rsidR="00107A4F" w:rsidRPr="003D0E10" w:rsidRDefault="00107A4F" w:rsidP="00107A4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>Expert</w:t>
            </w:r>
          </w:p>
        </w:tc>
        <w:tc>
          <w:tcPr>
            <w:tcW w:w="5954" w:type="dxa"/>
          </w:tcPr>
          <w:p w:rsidR="005F2698" w:rsidRPr="003D0E10" w:rsidRDefault="005F2698" w:rsidP="005F2698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>Numeracy Pedagogy</w:t>
            </w:r>
            <w:r w:rsidRPr="003D0E10">
              <w:rPr>
                <w:rFonts w:asciiTheme="minorHAnsi" w:hAnsiTheme="minorHAnsi" w:cstheme="minorHAnsi"/>
                <w:b/>
                <w:szCs w:val="24"/>
              </w:rPr>
              <w:tab/>
            </w:r>
          </w:p>
          <w:p w:rsidR="005F2698" w:rsidRPr="003D0E10" w:rsidRDefault="005F2698" w:rsidP="005F2698">
            <w:pPr>
              <w:pStyle w:val="NoSpacing"/>
              <w:ind w:left="360"/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Deep understanding of numeracy concepts and learning progressions, with the ability to model, coach, and embed best practices in teaching and learning.</w:t>
            </w:r>
          </w:p>
          <w:p w:rsidR="005F2698" w:rsidRPr="003D0E10" w:rsidRDefault="005F2698" w:rsidP="005F2698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>Instructional Leadership</w:t>
            </w:r>
            <w:r w:rsidRPr="003D0E10">
              <w:rPr>
                <w:rFonts w:asciiTheme="minorHAnsi" w:hAnsiTheme="minorHAnsi" w:cstheme="minorHAnsi"/>
                <w:b/>
                <w:szCs w:val="24"/>
              </w:rPr>
              <w:tab/>
            </w:r>
          </w:p>
          <w:p w:rsidR="00107A4F" w:rsidRPr="003D0E10" w:rsidRDefault="005F2698" w:rsidP="005F2698">
            <w:pPr>
              <w:pStyle w:val="NoSpacing"/>
              <w:ind w:left="360"/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Ability to lead and influence teaching practice system-wide by modelling effective strategies, guiding professional learning, and driving a culture of excellence in numeracy.</w:t>
            </w:r>
          </w:p>
        </w:tc>
      </w:tr>
      <w:tr w:rsidR="00107A4F" w:rsidRPr="003D0E10" w:rsidTr="00107A4F">
        <w:trPr>
          <w:trHeight w:val="90"/>
        </w:trPr>
        <w:tc>
          <w:tcPr>
            <w:tcW w:w="3652" w:type="dxa"/>
          </w:tcPr>
          <w:p w:rsidR="00107A4F" w:rsidRPr="003D0E10" w:rsidRDefault="00107A4F" w:rsidP="00107A4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>Advanced</w:t>
            </w:r>
          </w:p>
        </w:tc>
        <w:tc>
          <w:tcPr>
            <w:tcW w:w="5954" w:type="dxa"/>
          </w:tcPr>
          <w:p w:rsidR="005F2698" w:rsidRPr="003D0E10" w:rsidRDefault="005F2698" w:rsidP="005F2698">
            <w:pPr>
              <w:pStyle w:val="ListParagraph"/>
              <w:numPr>
                <w:ilvl w:val="0"/>
                <w:numId w:val="34"/>
              </w:numPr>
              <w:spacing w:beforeLines="40" w:before="96" w:afterLines="40" w:after="96"/>
              <w:rPr>
                <w:rFonts w:asciiTheme="minorHAnsi" w:hAnsiTheme="minorHAnsi" w:cstheme="minorHAnsi"/>
                <w:b/>
                <w:szCs w:val="24"/>
                <w:lang w:val="en-NZ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  <w:lang w:val="en-NZ"/>
              </w:rPr>
              <w:t>Data Interpretation and Use</w:t>
            </w:r>
          </w:p>
          <w:p w:rsidR="005F2698" w:rsidRPr="003D0E10" w:rsidRDefault="005F2698" w:rsidP="005F2698">
            <w:pPr>
              <w:pStyle w:val="ListParagraph"/>
              <w:spacing w:beforeLines="40" w:before="96" w:afterLines="40" w:after="96"/>
              <w:ind w:left="360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3D0E10">
              <w:rPr>
                <w:rFonts w:asciiTheme="minorHAnsi" w:hAnsiTheme="minorHAnsi" w:cstheme="minorHAnsi"/>
                <w:szCs w:val="24"/>
                <w:lang w:val="en-NZ"/>
              </w:rPr>
              <w:t>Competence in analysing student and school data to identify trends, inform planning, and measure the effectiveness of interventions.</w:t>
            </w:r>
          </w:p>
          <w:p w:rsidR="005F2698" w:rsidRPr="003D0E10" w:rsidRDefault="005F2698" w:rsidP="005F2698">
            <w:pPr>
              <w:pStyle w:val="ListParagraph"/>
              <w:numPr>
                <w:ilvl w:val="0"/>
                <w:numId w:val="34"/>
              </w:numPr>
              <w:spacing w:beforeLines="40" w:before="96" w:afterLines="40" w:after="96"/>
              <w:rPr>
                <w:rFonts w:asciiTheme="minorHAnsi" w:hAnsiTheme="minorHAnsi" w:cstheme="minorHAnsi"/>
                <w:b/>
                <w:szCs w:val="24"/>
                <w:lang w:val="en-NZ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  <w:lang w:val="en-NZ"/>
              </w:rPr>
              <w:t>Communication and Coaching</w:t>
            </w:r>
          </w:p>
          <w:p w:rsidR="005F2698" w:rsidRPr="003D0E10" w:rsidRDefault="005F2698" w:rsidP="005F2698">
            <w:pPr>
              <w:pStyle w:val="ListParagraph"/>
              <w:spacing w:beforeLines="40" w:before="96" w:afterLines="40" w:after="96"/>
              <w:ind w:left="360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3D0E10">
              <w:rPr>
                <w:rFonts w:asciiTheme="minorHAnsi" w:hAnsiTheme="minorHAnsi" w:cstheme="minorHAnsi"/>
                <w:szCs w:val="24"/>
                <w:lang w:val="en-NZ"/>
              </w:rPr>
              <w:t>Strong interpersonal and facilitation skills to mentor, support and professionally develop teachers across diverse contexts.</w:t>
            </w:r>
          </w:p>
          <w:p w:rsidR="005F2698" w:rsidRPr="003D0E10" w:rsidRDefault="005F2698" w:rsidP="005F2698">
            <w:pPr>
              <w:pStyle w:val="ListParagraph"/>
              <w:numPr>
                <w:ilvl w:val="0"/>
                <w:numId w:val="34"/>
              </w:numPr>
              <w:spacing w:beforeLines="40" w:before="96" w:afterLines="40" w:after="96"/>
              <w:rPr>
                <w:rFonts w:asciiTheme="minorHAnsi" w:hAnsiTheme="minorHAnsi" w:cstheme="minorHAnsi"/>
                <w:b/>
                <w:szCs w:val="24"/>
                <w:lang w:val="en-NZ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  <w:lang w:val="en-NZ"/>
              </w:rPr>
              <w:lastRenderedPageBreak/>
              <w:t>Innovation and Adaptability</w:t>
            </w:r>
            <w:r w:rsidRPr="003D0E10">
              <w:rPr>
                <w:rFonts w:asciiTheme="minorHAnsi" w:hAnsiTheme="minorHAnsi" w:cstheme="minorHAnsi"/>
                <w:b/>
                <w:szCs w:val="24"/>
                <w:lang w:val="en-NZ"/>
              </w:rPr>
              <w:tab/>
            </w:r>
          </w:p>
          <w:p w:rsidR="005F2698" w:rsidRPr="003D0E10" w:rsidRDefault="005F2698" w:rsidP="005F2698">
            <w:pPr>
              <w:pStyle w:val="ListParagraph"/>
              <w:spacing w:beforeLines="40" w:before="96" w:afterLines="40" w:after="96"/>
              <w:ind w:left="360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3D0E10">
              <w:rPr>
                <w:rFonts w:asciiTheme="minorHAnsi" w:hAnsiTheme="minorHAnsi" w:cstheme="minorHAnsi"/>
                <w:szCs w:val="24"/>
                <w:lang w:val="en-NZ"/>
              </w:rPr>
              <w:t>Ability to lead change, introduce new tools or strategies, and adapt to emerging trends in numeracy education.</w:t>
            </w:r>
          </w:p>
          <w:p w:rsidR="005F2698" w:rsidRPr="003D0E10" w:rsidRDefault="005F2698" w:rsidP="005F2698">
            <w:pPr>
              <w:pStyle w:val="ListParagraph"/>
              <w:numPr>
                <w:ilvl w:val="0"/>
                <w:numId w:val="34"/>
              </w:numPr>
              <w:spacing w:beforeLines="40" w:before="96" w:afterLines="40" w:after="96"/>
              <w:rPr>
                <w:rFonts w:asciiTheme="minorHAnsi" w:hAnsiTheme="minorHAnsi" w:cstheme="minorHAnsi"/>
                <w:b/>
                <w:szCs w:val="24"/>
                <w:lang w:val="en-NZ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  <w:lang w:val="en-NZ"/>
              </w:rPr>
              <w:t>Cultural Responsiveness</w:t>
            </w:r>
            <w:r w:rsidRPr="003D0E10">
              <w:rPr>
                <w:rFonts w:asciiTheme="minorHAnsi" w:hAnsiTheme="minorHAnsi" w:cstheme="minorHAnsi"/>
                <w:b/>
                <w:szCs w:val="24"/>
                <w:lang w:val="en-NZ"/>
              </w:rPr>
              <w:tab/>
            </w:r>
          </w:p>
          <w:p w:rsidR="00107A4F" w:rsidRPr="003D0E10" w:rsidRDefault="005F2698" w:rsidP="005F2698">
            <w:pPr>
              <w:pStyle w:val="ListParagraph"/>
              <w:spacing w:beforeLines="40" w:before="96" w:afterLines="40" w:after="96"/>
              <w:ind w:left="360"/>
              <w:rPr>
                <w:rFonts w:asciiTheme="minorHAnsi" w:hAnsiTheme="minorHAnsi" w:cstheme="minorHAnsi"/>
                <w:szCs w:val="24"/>
                <w:lang w:val="en-NZ"/>
              </w:rPr>
            </w:pPr>
            <w:r w:rsidRPr="003D0E10">
              <w:rPr>
                <w:rFonts w:asciiTheme="minorHAnsi" w:hAnsiTheme="minorHAnsi" w:cstheme="minorHAnsi"/>
                <w:szCs w:val="24"/>
                <w:lang w:val="en-NZ"/>
              </w:rPr>
              <w:t>Understanding of local context, culture, and language to ensure numeracy learning is inclusive, respectful, and engaging for all learners.</w:t>
            </w:r>
          </w:p>
        </w:tc>
      </w:tr>
      <w:tr w:rsidR="00D17B8E" w:rsidRPr="003D0E10" w:rsidTr="00912311">
        <w:trPr>
          <w:trHeight w:val="90"/>
        </w:trPr>
        <w:tc>
          <w:tcPr>
            <w:tcW w:w="3652" w:type="dxa"/>
          </w:tcPr>
          <w:p w:rsidR="00D17B8E" w:rsidRPr="003D0E10" w:rsidRDefault="00D17B8E" w:rsidP="0091231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lastRenderedPageBreak/>
              <w:t>Working:</w:t>
            </w:r>
          </w:p>
        </w:tc>
        <w:tc>
          <w:tcPr>
            <w:tcW w:w="5954" w:type="dxa"/>
          </w:tcPr>
          <w:p w:rsidR="005F2698" w:rsidRPr="003D0E10" w:rsidRDefault="005F2698" w:rsidP="005F2698">
            <w:pPr>
              <w:pStyle w:val="ListParagraph"/>
              <w:numPr>
                <w:ilvl w:val="0"/>
                <w:numId w:val="34"/>
              </w:numPr>
              <w:tabs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>Programme Management</w:t>
            </w:r>
          </w:p>
          <w:p w:rsidR="005F2698" w:rsidRPr="003D0E10" w:rsidRDefault="005F2698" w:rsidP="005F2698">
            <w:pPr>
              <w:pStyle w:val="ListParagraph"/>
              <w:tabs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ind w:left="360"/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Ability to plan, coordinate, and report on national numeracy initiatives, ensuring timelines, objectives, and quality standards are met.</w:t>
            </w:r>
          </w:p>
          <w:p w:rsidR="005F2698" w:rsidRPr="003D0E10" w:rsidRDefault="005F2698" w:rsidP="005F2698">
            <w:pPr>
              <w:pStyle w:val="ListParagraph"/>
              <w:numPr>
                <w:ilvl w:val="0"/>
                <w:numId w:val="34"/>
              </w:numPr>
              <w:tabs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>Technology Integration</w:t>
            </w:r>
          </w:p>
          <w:p w:rsidR="00D17B8E" w:rsidRPr="003D0E10" w:rsidRDefault="005F2698" w:rsidP="005F2698">
            <w:pPr>
              <w:pStyle w:val="ListParagraph"/>
              <w:tabs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ind w:left="360"/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Practical knowledge of integrating technology into teaching and learning environments, including the use of digital tools to enhance numeracy instruction.</w:t>
            </w:r>
          </w:p>
        </w:tc>
      </w:tr>
      <w:tr w:rsidR="00107A4F" w:rsidRPr="003D0E10" w:rsidTr="00107A4F">
        <w:trPr>
          <w:trHeight w:val="90"/>
        </w:trPr>
        <w:tc>
          <w:tcPr>
            <w:tcW w:w="3652" w:type="dxa"/>
          </w:tcPr>
          <w:p w:rsidR="00107A4F" w:rsidRPr="003D0E10" w:rsidRDefault="00F97FED" w:rsidP="000F5AD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eastAsia="FPEF" w:hAnsiTheme="minorHAnsi" w:cstheme="minorHAnsi"/>
                <w:szCs w:val="24"/>
                <w:lang w:val="en-US"/>
              </w:rPr>
              <w:t xml:space="preserve"> </w:t>
            </w:r>
            <w:r w:rsidR="00107A4F" w:rsidRPr="003D0E10">
              <w:rPr>
                <w:rFonts w:asciiTheme="minorHAnsi" w:hAnsiTheme="minorHAnsi" w:cstheme="minorHAnsi"/>
                <w:b/>
                <w:szCs w:val="24"/>
              </w:rPr>
              <w:t>Awareness</w:t>
            </w:r>
          </w:p>
        </w:tc>
        <w:tc>
          <w:tcPr>
            <w:tcW w:w="5954" w:type="dxa"/>
          </w:tcPr>
          <w:p w:rsidR="005F2698" w:rsidRPr="003D0E10" w:rsidRDefault="005F2698" w:rsidP="001270FA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szCs w:val="24"/>
              </w:rPr>
            </w:pPr>
            <w:r w:rsidRPr="003D0E10">
              <w:rPr>
                <w:rFonts w:asciiTheme="minorHAnsi" w:hAnsiTheme="minorHAnsi" w:cstheme="minorHAnsi"/>
                <w:b/>
                <w:szCs w:val="24"/>
              </w:rPr>
              <w:t>Policy and Curriculum Alignment</w:t>
            </w:r>
            <w:r w:rsidRPr="003D0E10">
              <w:rPr>
                <w:rFonts w:asciiTheme="minorHAnsi" w:hAnsiTheme="minorHAnsi" w:cstheme="minorHAnsi"/>
                <w:b/>
                <w:szCs w:val="24"/>
              </w:rPr>
              <w:tab/>
            </w:r>
          </w:p>
          <w:p w:rsidR="00107A4F" w:rsidRPr="003D0E10" w:rsidRDefault="005F2698" w:rsidP="005F2698">
            <w:pPr>
              <w:pStyle w:val="ListParagraph"/>
              <w:ind w:left="360"/>
              <w:rPr>
                <w:rFonts w:asciiTheme="minorHAnsi" w:hAnsiTheme="minorHAnsi" w:cstheme="minorHAnsi"/>
                <w:szCs w:val="24"/>
              </w:rPr>
            </w:pPr>
            <w:r w:rsidRPr="003D0E10">
              <w:rPr>
                <w:rFonts w:asciiTheme="minorHAnsi" w:hAnsiTheme="minorHAnsi" w:cstheme="minorHAnsi"/>
                <w:szCs w:val="24"/>
              </w:rPr>
              <w:t>General understanding of national curriculum direction, assessment systems, and education policy to ensure numeracy programmes support wider Ministry goals.</w:t>
            </w:r>
          </w:p>
        </w:tc>
      </w:tr>
    </w:tbl>
    <w:p w:rsidR="00FC1464" w:rsidRPr="003D0E10" w:rsidRDefault="00FC1464" w:rsidP="00F97FED">
      <w:pPr>
        <w:rPr>
          <w:rFonts w:asciiTheme="minorHAnsi" w:hAnsiTheme="minorHAnsi" w:cstheme="minorHAnsi"/>
          <w:szCs w:val="24"/>
        </w:rPr>
      </w:pPr>
    </w:p>
    <w:p w:rsidR="008C340A" w:rsidRPr="003D0E10" w:rsidRDefault="008C340A">
      <w:pPr>
        <w:rPr>
          <w:rFonts w:asciiTheme="minorHAnsi" w:hAnsiTheme="minorHAnsi" w:cstheme="minorHAnsi"/>
          <w:b/>
          <w:bCs/>
          <w:szCs w:val="24"/>
        </w:rPr>
      </w:pPr>
    </w:p>
    <w:p w:rsidR="00E0582A" w:rsidRPr="003D0E10" w:rsidRDefault="00E0582A" w:rsidP="00E0582A">
      <w:pPr>
        <w:rPr>
          <w:rFonts w:asciiTheme="minorHAnsi" w:hAnsiTheme="minorHAnsi" w:cstheme="minorHAnsi"/>
          <w:b/>
          <w:bCs/>
          <w:szCs w:val="24"/>
        </w:rPr>
      </w:pPr>
      <w:r w:rsidRPr="003D0E10">
        <w:rPr>
          <w:rFonts w:asciiTheme="minorHAnsi" w:hAnsiTheme="minorHAnsi" w:cstheme="minorHAnsi"/>
          <w:b/>
          <w:bCs/>
          <w:szCs w:val="24"/>
        </w:rPr>
        <w:t>Approved:</w:t>
      </w:r>
    </w:p>
    <w:p w:rsidR="00E0582A" w:rsidRPr="003D0E10" w:rsidRDefault="00E0582A" w:rsidP="00E0582A">
      <w:pPr>
        <w:rPr>
          <w:rFonts w:asciiTheme="minorHAnsi" w:hAnsiTheme="minorHAnsi" w:cstheme="minorHAnsi"/>
          <w:b/>
          <w:bCs/>
          <w:szCs w:val="24"/>
        </w:rPr>
      </w:pPr>
    </w:p>
    <w:p w:rsidR="00E0582A" w:rsidRPr="003D0E10" w:rsidRDefault="00E0582A" w:rsidP="00E0582A">
      <w:pPr>
        <w:rPr>
          <w:rFonts w:asciiTheme="minorHAnsi" w:hAnsiTheme="minorHAnsi" w:cstheme="minorHAnsi"/>
          <w:b/>
          <w:bCs/>
          <w:szCs w:val="24"/>
        </w:rPr>
      </w:pPr>
    </w:p>
    <w:p w:rsidR="001C34DA" w:rsidRPr="003D0E10" w:rsidRDefault="001C34DA" w:rsidP="00C2495A">
      <w:pPr>
        <w:rPr>
          <w:rFonts w:asciiTheme="minorHAnsi" w:hAnsiTheme="minorHAnsi" w:cstheme="minorHAnsi"/>
          <w:b/>
          <w:bCs/>
          <w:szCs w:val="24"/>
        </w:rPr>
      </w:pPr>
    </w:p>
    <w:p w:rsidR="00C2495A" w:rsidRPr="003D0E10" w:rsidRDefault="00E0582A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  <w:u w:val="single"/>
        </w:rPr>
      </w:pPr>
      <w:r w:rsidRPr="003D0E10">
        <w:rPr>
          <w:rFonts w:asciiTheme="minorHAnsi" w:hAnsiTheme="minorHAnsi" w:cstheme="minorHAnsi"/>
          <w:szCs w:val="24"/>
          <w:u w:val="single"/>
        </w:rPr>
        <w:tab/>
      </w:r>
      <w:r w:rsidRPr="003D0E10">
        <w:rPr>
          <w:rFonts w:asciiTheme="minorHAnsi" w:hAnsiTheme="minorHAnsi" w:cstheme="minorHAnsi"/>
          <w:szCs w:val="24"/>
        </w:rPr>
        <w:tab/>
      </w:r>
      <w:r w:rsidRPr="003D0E10">
        <w:rPr>
          <w:rFonts w:asciiTheme="minorHAnsi" w:hAnsiTheme="minorHAnsi" w:cstheme="minorHAnsi"/>
          <w:szCs w:val="24"/>
          <w:u w:val="single"/>
        </w:rPr>
        <w:tab/>
      </w:r>
    </w:p>
    <w:p w:rsidR="00C2495A" w:rsidRPr="003D0E10" w:rsidRDefault="00A4695C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  <w:r w:rsidRPr="003D0E10">
        <w:rPr>
          <w:rFonts w:asciiTheme="minorHAnsi" w:hAnsiTheme="minorHAnsi" w:cstheme="minorHAnsi"/>
          <w:szCs w:val="24"/>
        </w:rPr>
        <w:t>Head of Ministry – Secretary of Education</w:t>
      </w:r>
      <w:r w:rsidR="00C2495A" w:rsidRPr="003D0E10">
        <w:rPr>
          <w:rFonts w:asciiTheme="minorHAnsi" w:hAnsiTheme="minorHAnsi" w:cstheme="minorHAnsi"/>
          <w:szCs w:val="24"/>
        </w:rPr>
        <w:tab/>
      </w:r>
      <w:r w:rsidR="00E0582A" w:rsidRPr="003D0E10">
        <w:rPr>
          <w:rFonts w:asciiTheme="minorHAnsi" w:hAnsiTheme="minorHAnsi" w:cstheme="minorHAnsi"/>
          <w:szCs w:val="24"/>
        </w:rPr>
        <w:tab/>
        <w:t>Date</w:t>
      </w:r>
    </w:p>
    <w:p w:rsidR="006E332B" w:rsidRPr="003D0E10" w:rsidRDefault="006E332B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</w:p>
    <w:p w:rsidR="006E332B" w:rsidRPr="003D0E10" w:rsidRDefault="006E332B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</w:p>
    <w:p w:rsidR="00E0582A" w:rsidRPr="003D0E10" w:rsidRDefault="00E0582A" w:rsidP="00E0582A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  <w:u w:val="single"/>
        </w:rPr>
      </w:pPr>
      <w:r w:rsidRPr="003D0E10">
        <w:rPr>
          <w:rFonts w:asciiTheme="minorHAnsi" w:hAnsiTheme="minorHAnsi" w:cstheme="minorHAnsi"/>
          <w:szCs w:val="24"/>
          <w:u w:val="single"/>
        </w:rPr>
        <w:tab/>
      </w:r>
      <w:r w:rsidRPr="003D0E10">
        <w:rPr>
          <w:rFonts w:asciiTheme="minorHAnsi" w:hAnsiTheme="minorHAnsi" w:cstheme="minorHAnsi"/>
          <w:szCs w:val="24"/>
        </w:rPr>
        <w:tab/>
      </w:r>
      <w:r w:rsidRPr="003D0E10">
        <w:rPr>
          <w:rFonts w:asciiTheme="minorHAnsi" w:hAnsiTheme="minorHAnsi" w:cstheme="minorHAnsi"/>
          <w:szCs w:val="24"/>
          <w:u w:val="single"/>
        </w:rPr>
        <w:tab/>
      </w:r>
    </w:p>
    <w:p w:rsidR="00C2495A" w:rsidRPr="003D0E10" w:rsidRDefault="00E0582A" w:rsidP="002949E9">
      <w:pPr>
        <w:tabs>
          <w:tab w:val="right" w:pos="5812"/>
          <w:tab w:val="left" w:pos="6379"/>
          <w:tab w:val="right" w:pos="7938"/>
        </w:tabs>
        <w:rPr>
          <w:rFonts w:asciiTheme="minorHAnsi" w:hAnsiTheme="minorHAnsi" w:cstheme="minorHAnsi"/>
          <w:szCs w:val="24"/>
        </w:rPr>
      </w:pPr>
      <w:r w:rsidRPr="003D0E10">
        <w:rPr>
          <w:rFonts w:asciiTheme="minorHAnsi" w:hAnsiTheme="minorHAnsi" w:cstheme="minorHAnsi"/>
          <w:szCs w:val="24"/>
        </w:rPr>
        <w:t>Employee</w:t>
      </w:r>
      <w:r w:rsidRPr="003D0E10">
        <w:rPr>
          <w:rFonts w:asciiTheme="minorHAnsi" w:hAnsiTheme="minorHAnsi" w:cstheme="minorHAnsi"/>
          <w:szCs w:val="24"/>
        </w:rPr>
        <w:tab/>
      </w:r>
      <w:r w:rsidRPr="003D0E10">
        <w:rPr>
          <w:rFonts w:asciiTheme="minorHAnsi" w:hAnsiTheme="minorHAnsi" w:cstheme="minorHAnsi"/>
          <w:szCs w:val="24"/>
        </w:rPr>
        <w:tab/>
        <w:t>Date</w:t>
      </w:r>
    </w:p>
    <w:sectPr w:rsidR="00C2495A" w:rsidRPr="003D0E10" w:rsidSect="00881F7E">
      <w:pgSz w:w="11907" w:h="16840" w:code="9"/>
      <w:pgMar w:top="851" w:right="1418" w:bottom="567" w:left="1418" w:header="340" w:footer="34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527" w:rsidRDefault="00522527" w:rsidP="00D04E4F">
      <w:pPr>
        <w:pStyle w:val="BodyText"/>
      </w:pPr>
      <w:r>
        <w:separator/>
      </w:r>
    </w:p>
  </w:endnote>
  <w:endnote w:type="continuationSeparator" w:id="0">
    <w:p w:rsidR="00522527" w:rsidRDefault="00522527" w:rsidP="00D04E4F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PEF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527" w:rsidRDefault="00522527" w:rsidP="00D04E4F">
      <w:pPr>
        <w:pStyle w:val="BodyText"/>
      </w:pPr>
      <w:r>
        <w:separator/>
      </w:r>
    </w:p>
  </w:footnote>
  <w:footnote w:type="continuationSeparator" w:id="0">
    <w:p w:rsidR="00522527" w:rsidRDefault="00522527" w:rsidP="00D04E4F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274C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898D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D670A7"/>
    <w:multiLevelType w:val="hybridMultilevel"/>
    <w:tmpl w:val="092C3C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E2427"/>
    <w:multiLevelType w:val="hybridMultilevel"/>
    <w:tmpl w:val="B892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520CF"/>
    <w:multiLevelType w:val="hybridMultilevel"/>
    <w:tmpl w:val="9542AF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CA26C1"/>
    <w:multiLevelType w:val="multilevel"/>
    <w:tmpl w:val="257C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FA306C"/>
    <w:multiLevelType w:val="hybridMultilevel"/>
    <w:tmpl w:val="D7C42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25CD2"/>
    <w:multiLevelType w:val="hybridMultilevel"/>
    <w:tmpl w:val="4480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3EEA"/>
    <w:multiLevelType w:val="hybridMultilevel"/>
    <w:tmpl w:val="812CD64A"/>
    <w:lvl w:ilvl="0" w:tplc="86E2F7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5D4C86A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sz w:val="20"/>
        <w:szCs w:val="20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43109"/>
    <w:multiLevelType w:val="hybridMultilevel"/>
    <w:tmpl w:val="8DD0F14A"/>
    <w:lvl w:ilvl="0" w:tplc="F5624C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6BA14FD"/>
    <w:multiLevelType w:val="hybridMultilevel"/>
    <w:tmpl w:val="EA1489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C35553"/>
    <w:multiLevelType w:val="hybridMultilevel"/>
    <w:tmpl w:val="3536AAE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1320FC"/>
    <w:multiLevelType w:val="hybridMultilevel"/>
    <w:tmpl w:val="1284BE2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413A4"/>
    <w:multiLevelType w:val="hybridMultilevel"/>
    <w:tmpl w:val="731673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5577F"/>
    <w:multiLevelType w:val="hybridMultilevel"/>
    <w:tmpl w:val="CF9640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FF1C62"/>
    <w:multiLevelType w:val="hybridMultilevel"/>
    <w:tmpl w:val="20C0E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96E5C"/>
    <w:multiLevelType w:val="hybridMultilevel"/>
    <w:tmpl w:val="257A415E"/>
    <w:lvl w:ilvl="0" w:tplc="E2BAAB90">
      <w:start w:val="4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E0F6B"/>
    <w:multiLevelType w:val="hybridMultilevel"/>
    <w:tmpl w:val="1A28B3FC"/>
    <w:lvl w:ilvl="0" w:tplc="9378E0E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05E86"/>
    <w:multiLevelType w:val="hybridMultilevel"/>
    <w:tmpl w:val="F7FC4864"/>
    <w:lvl w:ilvl="0" w:tplc="15D4C86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92C71"/>
    <w:multiLevelType w:val="hybridMultilevel"/>
    <w:tmpl w:val="A862665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0A7219"/>
    <w:multiLevelType w:val="hybridMultilevel"/>
    <w:tmpl w:val="EF8A240E"/>
    <w:lvl w:ilvl="0" w:tplc="86E2F7FC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6765CFA"/>
    <w:multiLevelType w:val="hybridMultilevel"/>
    <w:tmpl w:val="668C6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A64A82"/>
    <w:multiLevelType w:val="hybridMultilevel"/>
    <w:tmpl w:val="42C0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7531"/>
    <w:multiLevelType w:val="hybridMultilevel"/>
    <w:tmpl w:val="2D34A9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200C28"/>
    <w:multiLevelType w:val="hybridMultilevel"/>
    <w:tmpl w:val="38D81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83F34"/>
    <w:multiLevelType w:val="hybridMultilevel"/>
    <w:tmpl w:val="CA4AF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3B31E1"/>
    <w:multiLevelType w:val="hybridMultilevel"/>
    <w:tmpl w:val="BB24DB80"/>
    <w:lvl w:ilvl="0" w:tplc="86E2F7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5D4C86A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sz w:val="20"/>
        <w:szCs w:val="20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6746B"/>
    <w:multiLevelType w:val="hybridMultilevel"/>
    <w:tmpl w:val="5338FC74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8" w15:restartNumberingAfterBreak="0">
    <w:nsid w:val="5E53699E"/>
    <w:multiLevelType w:val="hybridMultilevel"/>
    <w:tmpl w:val="23DE59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C0346E"/>
    <w:multiLevelType w:val="hybridMultilevel"/>
    <w:tmpl w:val="F1501AD0"/>
    <w:lvl w:ilvl="0" w:tplc="E2BAAB90">
      <w:start w:val="4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51632"/>
    <w:multiLevelType w:val="hybridMultilevel"/>
    <w:tmpl w:val="49FE181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D5323"/>
    <w:multiLevelType w:val="hybridMultilevel"/>
    <w:tmpl w:val="4EF0D3BC"/>
    <w:lvl w:ilvl="0" w:tplc="E2BAAB90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606B7F"/>
    <w:multiLevelType w:val="hybridMultilevel"/>
    <w:tmpl w:val="6BE21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24500"/>
    <w:multiLevelType w:val="hybridMultilevel"/>
    <w:tmpl w:val="EEDC07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031B7"/>
    <w:multiLevelType w:val="hybridMultilevel"/>
    <w:tmpl w:val="5382252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386B9D"/>
    <w:multiLevelType w:val="hybridMultilevel"/>
    <w:tmpl w:val="84A401C4"/>
    <w:lvl w:ilvl="0" w:tplc="86E2F7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E2BAAB90">
      <w:start w:val="4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eastAsia="Times New Roman" w:hAnsi="Symbol" w:hint="default"/>
        <w:color w:val="auto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8442D"/>
    <w:multiLevelType w:val="hybridMultilevel"/>
    <w:tmpl w:val="F98CF366"/>
    <w:lvl w:ilvl="0" w:tplc="15D4C86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26B64"/>
    <w:multiLevelType w:val="hybridMultilevel"/>
    <w:tmpl w:val="40B017E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7"/>
  </w:num>
  <w:num w:numId="5">
    <w:abstractNumId w:val="18"/>
  </w:num>
  <w:num w:numId="6">
    <w:abstractNumId w:val="26"/>
  </w:num>
  <w:num w:numId="7">
    <w:abstractNumId w:val="8"/>
  </w:num>
  <w:num w:numId="8">
    <w:abstractNumId w:val="36"/>
  </w:num>
  <w:num w:numId="9">
    <w:abstractNumId w:val="35"/>
  </w:num>
  <w:num w:numId="10">
    <w:abstractNumId w:val="29"/>
  </w:num>
  <w:num w:numId="11">
    <w:abstractNumId w:val="21"/>
  </w:num>
  <w:num w:numId="12">
    <w:abstractNumId w:val="19"/>
  </w:num>
  <w:num w:numId="13">
    <w:abstractNumId w:val="4"/>
  </w:num>
  <w:num w:numId="14">
    <w:abstractNumId w:val="10"/>
  </w:num>
  <w:num w:numId="15">
    <w:abstractNumId w:val="33"/>
  </w:num>
  <w:num w:numId="16">
    <w:abstractNumId w:val="28"/>
  </w:num>
  <w:num w:numId="17">
    <w:abstractNumId w:val="7"/>
  </w:num>
  <w:num w:numId="18">
    <w:abstractNumId w:val="9"/>
  </w:num>
  <w:num w:numId="19">
    <w:abstractNumId w:val="22"/>
  </w:num>
  <w:num w:numId="20">
    <w:abstractNumId w:val="14"/>
  </w:num>
  <w:num w:numId="21">
    <w:abstractNumId w:val="23"/>
  </w:num>
  <w:num w:numId="22">
    <w:abstractNumId w:val="5"/>
  </w:num>
  <w:num w:numId="23">
    <w:abstractNumId w:val="20"/>
  </w:num>
  <w:num w:numId="24">
    <w:abstractNumId w:val="16"/>
  </w:num>
  <w:num w:numId="25">
    <w:abstractNumId w:val="25"/>
  </w:num>
  <w:num w:numId="26">
    <w:abstractNumId w:val="12"/>
  </w:num>
  <w:num w:numId="27">
    <w:abstractNumId w:val="30"/>
  </w:num>
  <w:num w:numId="28">
    <w:abstractNumId w:val="2"/>
  </w:num>
  <w:num w:numId="29">
    <w:abstractNumId w:val="31"/>
  </w:num>
  <w:num w:numId="30">
    <w:abstractNumId w:val="13"/>
  </w:num>
  <w:num w:numId="31">
    <w:abstractNumId w:val="37"/>
  </w:num>
  <w:num w:numId="32">
    <w:abstractNumId w:val="17"/>
  </w:num>
  <w:num w:numId="33">
    <w:abstractNumId w:val="11"/>
  </w:num>
  <w:num w:numId="34">
    <w:abstractNumId w:val="34"/>
  </w:num>
  <w:num w:numId="35">
    <w:abstractNumId w:val="24"/>
  </w:num>
  <w:num w:numId="36">
    <w:abstractNumId w:val="6"/>
  </w:num>
  <w:num w:numId="37">
    <w:abstractNumId w:val="15"/>
  </w:num>
  <w:num w:numId="38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NZ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53D"/>
    <w:rsid w:val="00000520"/>
    <w:rsid w:val="00000ED0"/>
    <w:rsid w:val="000034D2"/>
    <w:rsid w:val="000054A6"/>
    <w:rsid w:val="0001008A"/>
    <w:rsid w:val="00016D36"/>
    <w:rsid w:val="00017FB6"/>
    <w:rsid w:val="00021E39"/>
    <w:rsid w:val="000222A9"/>
    <w:rsid w:val="00030614"/>
    <w:rsid w:val="000325F0"/>
    <w:rsid w:val="00032FC7"/>
    <w:rsid w:val="000342F3"/>
    <w:rsid w:val="00053E60"/>
    <w:rsid w:val="00076743"/>
    <w:rsid w:val="00082738"/>
    <w:rsid w:val="00082EAC"/>
    <w:rsid w:val="0008325B"/>
    <w:rsid w:val="000A2F7D"/>
    <w:rsid w:val="000A4412"/>
    <w:rsid w:val="000C33BF"/>
    <w:rsid w:val="000C5EAB"/>
    <w:rsid w:val="000C6FE7"/>
    <w:rsid w:val="000E30EB"/>
    <w:rsid w:val="00101ABD"/>
    <w:rsid w:val="00103D41"/>
    <w:rsid w:val="001044DA"/>
    <w:rsid w:val="001079E0"/>
    <w:rsid w:val="00107A4F"/>
    <w:rsid w:val="0012394B"/>
    <w:rsid w:val="00124D37"/>
    <w:rsid w:val="001270FA"/>
    <w:rsid w:val="001365AD"/>
    <w:rsid w:val="00163878"/>
    <w:rsid w:val="00175C32"/>
    <w:rsid w:val="00197420"/>
    <w:rsid w:val="001A7555"/>
    <w:rsid w:val="001C34DA"/>
    <w:rsid w:val="001E6CDF"/>
    <w:rsid w:val="001E74C2"/>
    <w:rsid w:val="00224FF5"/>
    <w:rsid w:val="00242C5C"/>
    <w:rsid w:val="002469FA"/>
    <w:rsid w:val="0025692F"/>
    <w:rsid w:val="00260A33"/>
    <w:rsid w:val="002611F5"/>
    <w:rsid w:val="002612EA"/>
    <w:rsid w:val="00262022"/>
    <w:rsid w:val="00265ADD"/>
    <w:rsid w:val="0026614E"/>
    <w:rsid w:val="002834D3"/>
    <w:rsid w:val="00292151"/>
    <w:rsid w:val="00292609"/>
    <w:rsid w:val="002949E9"/>
    <w:rsid w:val="002A5B32"/>
    <w:rsid w:val="002A7CE4"/>
    <w:rsid w:val="002B052A"/>
    <w:rsid w:val="002B34A0"/>
    <w:rsid w:val="002B3C30"/>
    <w:rsid w:val="002B3F9C"/>
    <w:rsid w:val="002C19D3"/>
    <w:rsid w:val="002C3AFF"/>
    <w:rsid w:val="002C3EBB"/>
    <w:rsid w:val="002C4561"/>
    <w:rsid w:val="002D61DB"/>
    <w:rsid w:val="002E3EF6"/>
    <w:rsid w:val="002F400D"/>
    <w:rsid w:val="002F497F"/>
    <w:rsid w:val="002F5B3F"/>
    <w:rsid w:val="003041EA"/>
    <w:rsid w:val="0031380F"/>
    <w:rsid w:val="003142BE"/>
    <w:rsid w:val="00316DC0"/>
    <w:rsid w:val="00323732"/>
    <w:rsid w:val="00326A36"/>
    <w:rsid w:val="00331F62"/>
    <w:rsid w:val="00332A5A"/>
    <w:rsid w:val="003470FE"/>
    <w:rsid w:val="00351501"/>
    <w:rsid w:val="00356C44"/>
    <w:rsid w:val="00362F1A"/>
    <w:rsid w:val="00363CAA"/>
    <w:rsid w:val="003857FF"/>
    <w:rsid w:val="00396D60"/>
    <w:rsid w:val="003A1F1D"/>
    <w:rsid w:val="003A5153"/>
    <w:rsid w:val="003A5BFF"/>
    <w:rsid w:val="003A620C"/>
    <w:rsid w:val="003B35A8"/>
    <w:rsid w:val="003B441B"/>
    <w:rsid w:val="003B5C56"/>
    <w:rsid w:val="003C2E23"/>
    <w:rsid w:val="003D0E10"/>
    <w:rsid w:val="003D2029"/>
    <w:rsid w:val="003D377C"/>
    <w:rsid w:val="003E3874"/>
    <w:rsid w:val="003E45EE"/>
    <w:rsid w:val="003E654B"/>
    <w:rsid w:val="004077E4"/>
    <w:rsid w:val="00411B84"/>
    <w:rsid w:val="004173F9"/>
    <w:rsid w:val="00417924"/>
    <w:rsid w:val="004204D7"/>
    <w:rsid w:val="004233CA"/>
    <w:rsid w:val="00445C29"/>
    <w:rsid w:val="00456BE5"/>
    <w:rsid w:val="00457001"/>
    <w:rsid w:val="00457ACB"/>
    <w:rsid w:val="004633DD"/>
    <w:rsid w:val="00463603"/>
    <w:rsid w:val="00467F4C"/>
    <w:rsid w:val="00473574"/>
    <w:rsid w:val="004828A9"/>
    <w:rsid w:val="00482B2F"/>
    <w:rsid w:val="0048545C"/>
    <w:rsid w:val="0049362B"/>
    <w:rsid w:val="004A05D5"/>
    <w:rsid w:val="004A6E38"/>
    <w:rsid w:val="004B3402"/>
    <w:rsid w:val="004B4426"/>
    <w:rsid w:val="004B53BF"/>
    <w:rsid w:val="004D4DFA"/>
    <w:rsid w:val="004D6A23"/>
    <w:rsid w:val="004D6AE2"/>
    <w:rsid w:val="004E18CF"/>
    <w:rsid w:val="004F41DF"/>
    <w:rsid w:val="004F499C"/>
    <w:rsid w:val="00522527"/>
    <w:rsid w:val="00523618"/>
    <w:rsid w:val="00525BC8"/>
    <w:rsid w:val="00526529"/>
    <w:rsid w:val="00536201"/>
    <w:rsid w:val="00536636"/>
    <w:rsid w:val="00547488"/>
    <w:rsid w:val="0055053D"/>
    <w:rsid w:val="005522FD"/>
    <w:rsid w:val="00556CC7"/>
    <w:rsid w:val="00567469"/>
    <w:rsid w:val="00571B3C"/>
    <w:rsid w:val="005867D2"/>
    <w:rsid w:val="005A7312"/>
    <w:rsid w:val="005B3F29"/>
    <w:rsid w:val="005B3F68"/>
    <w:rsid w:val="005D1B30"/>
    <w:rsid w:val="005D4951"/>
    <w:rsid w:val="005E06D6"/>
    <w:rsid w:val="005F0B20"/>
    <w:rsid w:val="005F24DB"/>
    <w:rsid w:val="005F2698"/>
    <w:rsid w:val="005F39D3"/>
    <w:rsid w:val="005F41B8"/>
    <w:rsid w:val="005F4CA5"/>
    <w:rsid w:val="006108FD"/>
    <w:rsid w:val="00611DE2"/>
    <w:rsid w:val="00623076"/>
    <w:rsid w:val="00633612"/>
    <w:rsid w:val="0063573E"/>
    <w:rsid w:val="006439F8"/>
    <w:rsid w:val="00663825"/>
    <w:rsid w:val="00665B83"/>
    <w:rsid w:val="00670A68"/>
    <w:rsid w:val="00670CDD"/>
    <w:rsid w:val="00670F57"/>
    <w:rsid w:val="00672F0F"/>
    <w:rsid w:val="006874E1"/>
    <w:rsid w:val="0069443F"/>
    <w:rsid w:val="006A2D24"/>
    <w:rsid w:val="006C1641"/>
    <w:rsid w:val="006C1709"/>
    <w:rsid w:val="006C3E85"/>
    <w:rsid w:val="006C4175"/>
    <w:rsid w:val="006C4CBF"/>
    <w:rsid w:val="006C7887"/>
    <w:rsid w:val="006E332B"/>
    <w:rsid w:val="006F1531"/>
    <w:rsid w:val="00702401"/>
    <w:rsid w:val="007113C9"/>
    <w:rsid w:val="00720EE5"/>
    <w:rsid w:val="00721A09"/>
    <w:rsid w:val="0072561F"/>
    <w:rsid w:val="007350C7"/>
    <w:rsid w:val="007463C7"/>
    <w:rsid w:val="00766DBA"/>
    <w:rsid w:val="00794687"/>
    <w:rsid w:val="007960B7"/>
    <w:rsid w:val="007A1997"/>
    <w:rsid w:val="007A3ED2"/>
    <w:rsid w:val="007A5893"/>
    <w:rsid w:val="007B15E8"/>
    <w:rsid w:val="007B6D0C"/>
    <w:rsid w:val="007C18E8"/>
    <w:rsid w:val="007C3E16"/>
    <w:rsid w:val="007C4809"/>
    <w:rsid w:val="007C7D93"/>
    <w:rsid w:val="007E165E"/>
    <w:rsid w:val="007E3368"/>
    <w:rsid w:val="007E485F"/>
    <w:rsid w:val="007F6496"/>
    <w:rsid w:val="00805655"/>
    <w:rsid w:val="0082414A"/>
    <w:rsid w:val="00841F2A"/>
    <w:rsid w:val="008436CC"/>
    <w:rsid w:val="0085108C"/>
    <w:rsid w:val="00853037"/>
    <w:rsid w:val="00863E2E"/>
    <w:rsid w:val="008727DC"/>
    <w:rsid w:val="00876816"/>
    <w:rsid w:val="00881F7E"/>
    <w:rsid w:val="008930F9"/>
    <w:rsid w:val="008A0E84"/>
    <w:rsid w:val="008B18AE"/>
    <w:rsid w:val="008B63A0"/>
    <w:rsid w:val="008C0B1E"/>
    <w:rsid w:val="008C340A"/>
    <w:rsid w:val="008C4836"/>
    <w:rsid w:val="008D3B8D"/>
    <w:rsid w:val="008E0D5B"/>
    <w:rsid w:val="008E2574"/>
    <w:rsid w:val="008F1D71"/>
    <w:rsid w:val="0090737E"/>
    <w:rsid w:val="00907A08"/>
    <w:rsid w:val="00926832"/>
    <w:rsid w:val="0093109E"/>
    <w:rsid w:val="00932B7A"/>
    <w:rsid w:val="009405C3"/>
    <w:rsid w:val="0094608B"/>
    <w:rsid w:val="00963D50"/>
    <w:rsid w:val="009651AA"/>
    <w:rsid w:val="009700BD"/>
    <w:rsid w:val="009739D0"/>
    <w:rsid w:val="009818AA"/>
    <w:rsid w:val="0098458A"/>
    <w:rsid w:val="0099298E"/>
    <w:rsid w:val="00992D1A"/>
    <w:rsid w:val="00997F98"/>
    <w:rsid w:val="009A515B"/>
    <w:rsid w:val="009A64BF"/>
    <w:rsid w:val="009B1FFD"/>
    <w:rsid w:val="009B4C9A"/>
    <w:rsid w:val="009B75A1"/>
    <w:rsid w:val="009C2F48"/>
    <w:rsid w:val="009D267C"/>
    <w:rsid w:val="009D3035"/>
    <w:rsid w:val="009E2EE7"/>
    <w:rsid w:val="009F0A1E"/>
    <w:rsid w:val="009F1BF0"/>
    <w:rsid w:val="009F3AA6"/>
    <w:rsid w:val="00A10A41"/>
    <w:rsid w:val="00A21DFD"/>
    <w:rsid w:val="00A463DD"/>
    <w:rsid w:val="00A4695C"/>
    <w:rsid w:val="00A629DA"/>
    <w:rsid w:val="00A724DF"/>
    <w:rsid w:val="00A726BF"/>
    <w:rsid w:val="00A73B54"/>
    <w:rsid w:val="00A75825"/>
    <w:rsid w:val="00A75EF2"/>
    <w:rsid w:val="00A81DC9"/>
    <w:rsid w:val="00A85070"/>
    <w:rsid w:val="00A8638E"/>
    <w:rsid w:val="00A94FA3"/>
    <w:rsid w:val="00A97074"/>
    <w:rsid w:val="00A97788"/>
    <w:rsid w:val="00AA1744"/>
    <w:rsid w:val="00AA1C83"/>
    <w:rsid w:val="00AA5FD8"/>
    <w:rsid w:val="00AA6EFC"/>
    <w:rsid w:val="00AC2B81"/>
    <w:rsid w:val="00AD476B"/>
    <w:rsid w:val="00AE41D3"/>
    <w:rsid w:val="00AE73E8"/>
    <w:rsid w:val="00AF6044"/>
    <w:rsid w:val="00B05511"/>
    <w:rsid w:val="00B15333"/>
    <w:rsid w:val="00B15567"/>
    <w:rsid w:val="00B1691A"/>
    <w:rsid w:val="00B17419"/>
    <w:rsid w:val="00B17AAE"/>
    <w:rsid w:val="00B200F6"/>
    <w:rsid w:val="00B25A2D"/>
    <w:rsid w:val="00B4063A"/>
    <w:rsid w:val="00B410C9"/>
    <w:rsid w:val="00B41C56"/>
    <w:rsid w:val="00B50EE7"/>
    <w:rsid w:val="00B51B97"/>
    <w:rsid w:val="00B618FB"/>
    <w:rsid w:val="00B72E00"/>
    <w:rsid w:val="00B81199"/>
    <w:rsid w:val="00B83320"/>
    <w:rsid w:val="00B86171"/>
    <w:rsid w:val="00BA05D6"/>
    <w:rsid w:val="00BB27BC"/>
    <w:rsid w:val="00BB52F2"/>
    <w:rsid w:val="00BB77D4"/>
    <w:rsid w:val="00BC4E56"/>
    <w:rsid w:val="00BC5B14"/>
    <w:rsid w:val="00BD48DF"/>
    <w:rsid w:val="00BE24AB"/>
    <w:rsid w:val="00BE41E9"/>
    <w:rsid w:val="00C00388"/>
    <w:rsid w:val="00C03CA4"/>
    <w:rsid w:val="00C1191A"/>
    <w:rsid w:val="00C21EC7"/>
    <w:rsid w:val="00C2385F"/>
    <w:rsid w:val="00C2495A"/>
    <w:rsid w:val="00C319A5"/>
    <w:rsid w:val="00C362FD"/>
    <w:rsid w:val="00C62A8E"/>
    <w:rsid w:val="00C6394B"/>
    <w:rsid w:val="00C648BB"/>
    <w:rsid w:val="00C707AE"/>
    <w:rsid w:val="00C8445F"/>
    <w:rsid w:val="00C87FFA"/>
    <w:rsid w:val="00C94437"/>
    <w:rsid w:val="00CA1A23"/>
    <w:rsid w:val="00CA53E1"/>
    <w:rsid w:val="00CB0AA4"/>
    <w:rsid w:val="00CC4AD9"/>
    <w:rsid w:val="00CE3F56"/>
    <w:rsid w:val="00CF6C4D"/>
    <w:rsid w:val="00CF7E53"/>
    <w:rsid w:val="00D04E4F"/>
    <w:rsid w:val="00D06938"/>
    <w:rsid w:val="00D06ABB"/>
    <w:rsid w:val="00D17B8E"/>
    <w:rsid w:val="00D25F5C"/>
    <w:rsid w:val="00D26008"/>
    <w:rsid w:val="00D264C9"/>
    <w:rsid w:val="00D31214"/>
    <w:rsid w:val="00D31DE3"/>
    <w:rsid w:val="00D4511A"/>
    <w:rsid w:val="00D47257"/>
    <w:rsid w:val="00D477EB"/>
    <w:rsid w:val="00D51F10"/>
    <w:rsid w:val="00D634D8"/>
    <w:rsid w:val="00D657FC"/>
    <w:rsid w:val="00D660D9"/>
    <w:rsid w:val="00D7457C"/>
    <w:rsid w:val="00D85AE9"/>
    <w:rsid w:val="00D90371"/>
    <w:rsid w:val="00D96387"/>
    <w:rsid w:val="00DA6EB4"/>
    <w:rsid w:val="00DB7F74"/>
    <w:rsid w:val="00DC61BC"/>
    <w:rsid w:val="00DD4321"/>
    <w:rsid w:val="00DD6A0C"/>
    <w:rsid w:val="00DD7622"/>
    <w:rsid w:val="00E02CFD"/>
    <w:rsid w:val="00E0582A"/>
    <w:rsid w:val="00E108A9"/>
    <w:rsid w:val="00E22A91"/>
    <w:rsid w:val="00E22F4C"/>
    <w:rsid w:val="00E42DD1"/>
    <w:rsid w:val="00E62162"/>
    <w:rsid w:val="00E65573"/>
    <w:rsid w:val="00E7714E"/>
    <w:rsid w:val="00E80A0C"/>
    <w:rsid w:val="00E81DCD"/>
    <w:rsid w:val="00E864FE"/>
    <w:rsid w:val="00E91E45"/>
    <w:rsid w:val="00E920CD"/>
    <w:rsid w:val="00E935B9"/>
    <w:rsid w:val="00E96B50"/>
    <w:rsid w:val="00E9769D"/>
    <w:rsid w:val="00EA09C8"/>
    <w:rsid w:val="00EA1336"/>
    <w:rsid w:val="00EA2789"/>
    <w:rsid w:val="00EB50FF"/>
    <w:rsid w:val="00F16E3A"/>
    <w:rsid w:val="00F178F0"/>
    <w:rsid w:val="00F205DA"/>
    <w:rsid w:val="00F634E5"/>
    <w:rsid w:val="00F67F44"/>
    <w:rsid w:val="00F84D8F"/>
    <w:rsid w:val="00F95840"/>
    <w:rsid w:val="00F969CB"/>
    <w:rsid w:val="00F9734B"/>
    <w:rsid w:val="00F97FED"/>
    <w:rsid w:val="00FA5D07"/>
    <w:rsid w:val="00FB1602"/>
    <w:rsid w:val="00FB30EA"/>
    <w:rsid w:val="00FC1464"/>
    <w:rsid w:val="00FC3169"/>
    <w:rsid w:val="00FD1801"/>
    <w:rsid w:val="00FE2FAC"/>
    <w:rsid w:val="00FE40B5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5:docId w15:val="{F7B49B17-9DE8-46A5-905E-994418DC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7CE4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2A7CE4"/>
    <w:pPr>
      <w:keepNext/>
      <w:outlineLvl w:val="0"/>
    </w:pPr>
    <w:rPr>
      <w:rFonts w:ascii="Arial Rounded MT Bold" w:hAnsi="Arial Rounded MT Bold"/>
      <w:sz w:val="32"/>
    </w:rPr>
  </w:style>
  <w:style w:type="paragraph" w:styleId="Heading2">
    <w:name w:val="heading 2"/>
    <w:basedOn w:val="Normal"/>
    <w:next w:val="Normal"/>
    <w:qFormat/>
    <w:rsid w:val="002A7CE4"/>
    <w:pPr>
      <w:keepNext/>
      <w:jc w:val="both"/>
      <w:outlineLvl w:val="1"/>
    </w:pPr>
    <w:rPr>
      <w:rFonts w:ascii="Arial Rounded MT Bold" w:hAnsi="Arial Rounded MT Bold"/>
      <w:sz w:val="32"/>
    </w:rPr>
  </w:style>
  <w:style w:type="paragraph" w:styleId="Heading3">
    <w:name w:val="heading 3"/>
    <w:basedOn w:val="Normal"/>
    <w:next w:val="Normal"/>
    <w:qFormat/>
    <w:rsid w:val="002A7CE4"/>
    <w:pPr>
      <w:keepNext/>
      <w:jc w:val="both"/>
      <w:outlineLvl w:val="2"/>
    </w:pPr>
    <w:rPr>
      <w:rFonts w:ascii="Arial Rounded MT Bold" w:hAnsi="Arial Rounded MT Bold"/>
      <w:u w:val="single"/>
    </w:rPr>
  </w:style>
  <w:style w:type="paragraph" w:styleId="Heading4">
    <w:name w:val="heading 4"/>
    <w:basedOn w:val="Normal"/>
    <w:next w:val="Normal"/>
    <w:qFormat/>
    <w:rsid w:val="002A7CE4"/>
    <w:pPr>
      <w:keepNext/>
      <w:ind w:left="284"/>
      <w:jc w:val="both"/>
      <w:outlineLvl w:val="3"/>
    </w:pPr>
    <w:rPr>
      <w:i/>
      <w:sz w:val="22"/>
    </w:rPr>
  </w:style>
  <w:style w:type="paragraph" w:styleId="Heading5">
    <w:name w:val="heading 5"/>
    <w:basedOn w:val="Normal"/>
    <w:next w:val="Normal"/>
    <w:qFormat/>
    <w:rsid w:val="002A7CE4"/>
    <w:pPr>
      <w:keepNext/>
      <w:spacing w:before="60" w:after="60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2A7CE4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6"/>
    </w:pPr>
    <w:rPr>
      <w:b/>
      <w:i/>
      <w:spacing w:val="-2"/>
      <w:lang w:val="en-US"/>
    </w:rPr>
  </w:style>
  <w:style w:type="paragraph" w:styleId="Heading8">
    <w:name w:val="heading 8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7"/>
    </w:pPr>
    <w:rPr>
      <w:b/>
      <w:i/>
      <w:spacing w:val="-2"/>
      <w:sz w:val="22"/>
      <w:lang w:val="en-US"/>
    </w:rPr>
  </w:style>
  <w:style w:type="paragraph" w:styleId="Heading9">
    <w:name w:val="heading 9"/>
    <w:basedOn w:val="Normal"/>
    <w:next w:val="Normal"/>
    <w:qFormat/>
    <w:rsid w:val="002A7CE4"/>
    <w:pPr>
      <w:keepNext/>
      <w:outlineLvl w:val="8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7C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7C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7CE4"/>
  </w:style>
  <w:style w:type="paragraph" w:styleId="Title">
    <w:name w:val="Title"/>
    <w:basedOn w:val="Normal"/>
    <w:qFormat/>
    <w:rsid w:val="002A7CE4"/>
    <w:pPr>
      <w:shd w:val="solid" w:color="auto" w:fill="auto"/>
      <w:ind w:left="1134" w:right="1134"/>
      <w:jc w:val="center"/>
    </w:pPr>
    <w:rPr>
      <w:rFonts w:ascii="Albertus Extra Bold" w:hAnsi="Albertus Extra Bold"/>
      <w:sz w:val="32"/>
    </w:rPr>
  </w:style>
  <w:style w:type="paragraph" w:styleId="BodyText">
    <w:name w:val="Body Text"/>
    <w:basedOn w:val="Normal"/>
    <w:rsid w:val="002A7CE4"/>
    <w:rPr>
      <w:spacing w:val="-3"/>
      <w:sz w:val="20"/>
      <w:lang w:val="en-US"/>
    </w:rPr>
  </w:style>
  <w:style w:type="paragraph" w:styleId="BodyText2">
    <w:name w:val="Body Text 2"/>
    <w:basedOn w:val="Normal"/>
    <w:rsid w:val="002A7CE4"/>
    <w:rPr>
      <w:b/>
      <w:sz w:val="20"/>
    </w:rPr>
  </w:style>
  <w:style w:type="paragraph" w:styleId="BodyTextIndent">
    <w:name w:val="Body Text Inden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  <w:jc w:val="both"/>
    </w:pPr>
    <w:rPr>
      <w:spacing w:val="-2"/>
      <w:lang w:val="en-US"/>
    </w:rPr>
  </w:style>
  <w:style w:type="paragraph" w:styleId="BlockText">
    <w:name w:val="Block Tex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552" w:right="567"/>
      <w:jc w:val="both"/>
    </w:pPr>
    <w:rPr>
      <w:b/>
      <w:i/>
      <w:spacing w:val="-2"/>
      <w:sz w:val="20"/>
      <w:lang w:val="en-US"/>
    </w:rPr>
  </w:style>
  <w:style w:type="paragraph" w:styleId="BodyTextIndent2">
    <w:name w:val="Body Text Indent 2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567"/>
    </w:pPr>
    <w:rPr>
      <w:spacing w:val="-3"/>
      <w:sz w:val="22"/>
      <w:lang w:val="en-US"/>
    </w:rPr>
  </w:style>
  <w:style w:type="paragraph" w:styleId="BodyText3">
    <w:name w:val="Body Text 3"/>
    <w:basedOn w:val="Normal"/>
    <w:link w:val="BodyText3Char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</w:pPr>
    <w:rPr>
      <w:spacing w:val="-2"/>
      <w:sz w:val="22"/>
      <w:lang w:val="en-US"/>
    </w:rPr>
  </w:style>
  <w:style w:type="paragraph" w:styleId="ListBullet">
    <w:name w:val="List Bullet"/>
    <w:basedOn w:val="Normal"/>
    <w:autoRedefine/>
    <w:rsid w:val="002A7CE4"/>
    <w:pPr>
      <w:numPr>
        <w:numId w:val="1"/>
      </w:numPr>
      <w:tabs>
        <w:tab w:val="clear" w:pos="360"/>
        <w:tab w:val="num" w:pos="720"/>
      </w:tabs>
      <w:ind w:left="720"/>
    </w:pPr>
    <w:rPr>
      <w:rFonts w:ascii="Arial" w:hAnsi="Arial"/>
      <w:sz w:val="20"/>
      <w:lang w:val="en-GB"/>
    </w:rPr>
  </w:style>
  <w:style w:type="paragraph" w:styleId="BodyTextIndent3">
    <w:name w:val="Body Text Indent 3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</w:pPr>
    <w:rPr>
      <w:b/>
      <w:bCs/>
      <w:i/>
      <w:iCs/>
      <w:spacing w:val="-2"/>
      <w:lang w:val="en-US"/>
    </w:rPr>
  </w:style>
  <w:style w:type="paragraph" w:styleId="ListNumber">
    <w:name w:val="List Number"/>
    <w:basedOn w:val="Normal"/>
    <w:rsid w:val="002A7CE4"/>
    <w:pPr>
      <w:numPr>
        <w:numId w:val="2"/>
      </w:numPr>
    </w:pPr>
  </w:style>
  <w:style w:type="table" w:styleId="TableGrid">
    <w:name w:val="Table Grid"/>
    <w:basedOn w:val="TableNormal"/>
    <w:rsid w:val="004233C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Char">
    <w:name w:val="Body Text 3 Char"/>
    <w:basedOn w:val="DefaultParagraphFont"/>
    <w:link w:val="BodyText3"/>
    <w:rsid w:val="00B81199"/>
    <w:rPr>
      <w:spacing w:val="-2"/>
      <w:sz w:val="22"/>
    </w:rPr>
  </w:style>
  <w:style w:type="character" w:customStyle="1" w:styleId="HeaderChar">
    <w:name w:val="Header Char"/>
    <w:basedOn w:val="DefaultParagraphFont"/>
    <w:link w:val="Header"/>
    <w:rsid w:val="00E91E45"/>
    <w:rPr>
      <w:sz w:val="24"/>
      <w:lang w:val="en-AU"/>
    </w:rPr>
  </w:style>
  <w:style w:type="paragraph" w:styleId="BalloonText">
    <w:name w:val="Balloon Text"/>
    <w:basedOn w:val="Normal"/>
    <w:link w:val="BalloonTextChar"/>
    <w:rsid w:val="00881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1F7E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5F41B8"/>
    <w:pPr>
      <w:ind w:left="720"/>
      <w:contextualSpacing/>
    </w:pPr>
  </w:style>
  <w:style w:type="character" w:styleId="Hyperlink">
    <w:name w:val="Hyperlink"/>
    <w:basedOn w:val="DefaultParagraphFont"/>
    <w:rsid w:val="00547488"/>
    <w:rPr>
      <w:color w:val="0000FF"/>
      <w:u w:val="single"/>
    </w:rPr>
  </w:style>
  <w:style w:type="paragraph" w:styleId="NoSpacing">
    <w:name w:val="No Spacing"/>
    <w:link w:val="NoSpacingChar"/>
    <w:qFormat/>
    <w:rsid w:val="00AE41D3"/>
    <w:rPr>
      <w:sz w:val="24"/>
      <w:lang w:val="en-AU" w:eastAsia="en-US"/>
    </w:rPr>
  </w:style>
  <w:style w:type="character" w:customStyle="1" w:styleId="apple-converted-space">
    <w:name w:val="apple-converted-space"/>
    <w:basedOn w:val="DefaultParagraphFont"/>
    <w:rsid w:val="006108FD"/>
  </w:style>
  <w:style w:type="character" w:customStyle="1" w:styleId="FooterChar">
    <w:name w:val="Footer Char"/>
    <w:basedOn w:val="DefaultParagraphFont"/>
    <w:link w:val="Footer"/>
    <w:uiPriority w:val="99"/>
    <w:rsid w:val="00997F98"/>
    <w:rPr>
      <w:sz w:val="24"/>
      <w:lang w:val="en-AU" w:eastAsia="en-US"/>
    </w:rPr>
  </w:style>
  <w:style w:type="character" w:customStyle="1" w:styleId="NoSpacingChar">
    <w:name w:val="No Spacing Char"/>
    <w:basedOn w:val="DefaultParagraphFont"/>
    <w:link w:val="NoSpacing"/>
    <w:rsid w:val="007C3E16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E8F35-08E6-4FC9-BAE4-EE0D712D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CHRISTCHURCH CITY COUNCIL</vt:lpstr>
    </vt:vector>
  </TitlesOfParts>
  <Company>Strategic Pay Associates</Company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CHRISTCHURCH CITY COUNCIL</dc:title>
  <dc:creator>student</dc:creator>
  <cp:lastModifiedBy>Jasmine Davis</cp:lastModifiedBy>
  <cp:revision>2</cp:revision>
  <cp:lastPrinted>2012-09-17T20:01:00Z</cp:lastPrinted>
  <dcterms:created xsi:type="dcterms:W3CDTF">2026-05-29T00:31:00Z</dcterms:created>
  <dcterms:modified xsi:type="dcterms:W3CDTF">2026-05-29T00:31:00Z</dcterms:modified>
</cp:coreProperties>
</file>